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175" w:tblpY="841"/>
        <w:tblW w:w="0" w:type="auto"/>
        <w:tblLook w:val="04A0" w:firstRow="1" w:lastRow="0" w:firstColumn="1" w:lastColumn="0" w:noHBand="0" w:noVBand="1"/>
      </w:tblPr>
      <w:tblGrid>
        <w:gridCol w:w="10512"/>
      </w:tblGrid>
      <w:tr w:rsidR="00232897" w:rsidTr="00B0110B">
        <w:trPr>
          <w:trHeight w:val="440"/>
        </w:trPr>
        <w:tc>
          <w:tcPr>
            <w:tcW w:w="10512" w:type="dxa"/>
            <w:vAlign w:val="center"/>
          </w:tcPr>
          <w:p w:rsidR="00232897" w:rsidRPr="00493E4B" w:rsidRDefault="00232897" w:rsidP="004F1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34617B" wp14:editId="268C844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-826135</wp:posOffset>
                      </wp:positionV>
                      <wp:extent cx="6657975" cy="52387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79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2897" w:rsidRPr="002D3D3D" w:rsidRDefault="00232897" w:rsidP="002D3D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D3D3D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="00B0110B">
                                    <w:rPr>
                                      <w:rFonts w:ascii="Arial" w:hAnsi="Arial" w:cs="Arial"/>
                                      <w:b/>
                                    </w:rPr>
                                    <w:t>[DISTRICT]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ISD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#</w:t>
                                  </w:r>
                                  <w:r w:rsidR="00B0110B">
                                    <w:rPr>
                                      <w:rFonts w:ascii="Arial" w:hAnsi="Arial" w:cs="Arial"/>
                                      <w:b/>
                                    </w:rPr>
                                    <w:t>[</w:t>
                                  </w:r>
                                  <w:proofErr w:type="gramEnd"/>
                                  <w:r w:rsidR="00B0110B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]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232897" w:rsidRPr="002D3D3D" w:rsidRDefault="005558C2" w:rsidP="002D3D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Time &amp; Effort</w:t>
                                  </w:r>
                                  <w:r w:rsidR="00232897" w:rsidRPr="002D3D3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Reporting Procedure and Timeline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461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.4pt;margin-top:-65.05pt;width:524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" fillcolor="#bfbfbf [2412]" strokeweight=".5pt">
                      <v:textbox>
                        <w:txbxContent>
                          <w:p w:rsidR="00232897" w:rsidRPr="002D3D3D" w:rsidRDefault="00232897" w:rsidP="002D3D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D3D3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0110B">
                              <w:rPr>
                                <w:rFonts w:ascii="Arial" w:hAnsi="Arial" w:cs="Arial"/>
                                <w:b/>
                              </w:rPr>
                              <w:t>[DISTRICT]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ISD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#</w:t>
                            </w:r>
                            <w:r w:rsidR="00B0110B">
                              <w:rPr>
                                <w:rFonts w:ascii="Arial" w:hAnsi="Arial" w:cs="Arial"/>
                                <w:b/>
                              </w:rPr>
                              <w:t>[</w:t>
                            </w:r>
                            <w:proofErr w:type="gramEnd"/>
                            <w:r w:rsidR="00B0110B">
                              <w:rPr>
                                <w:rFonts w:ascii="Arial" w:hAnsi="Arial" w:cs="Arial"/>
                                <w:b/>
                              </w:rPr>
                              <w:t xml:space="preserve">   ]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232897" w:rsidRPr="002D3D3D" w:rsidRDefault="005558C2" w:rsidP="002D3D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Time &amp; Effort</w:t>
                            </w:r>
                            <w:r w:rsidR="00232897" w:rsidRPr="002D3D3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Reporting Procedure and Timeline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3E4B">
              <w:rPr>
                <w:rFonts w:ascii="Arial" w:hAnsi="Arial" w:cs="Arial"/>
                <w:b/>
              </w:rPr>
              <w:t>Procedure</w:t>
            </w:r>
            <w:r>
              <w:rPr>
                <w:rFonts w:ascii="Arial" w:hAnsi="Arial" w:cs="Arial"/>
                <w:b/>
              </w:rPr>
              <w:t xml:space="preserve"> and Timeline</w:t>
            </w:r>
          </w:p>
        </w:tc>
      </w:tr>
      <w:tr w:rsidR="00232897" w:rsidTr="00B0110B">
        <w:trPr>
          <w:trHeight w:val="11318"/>
        </w:trPr>
        <w:tc>
          <w:tcPr>
            <w:tcW w:w="10512" w:type="dxa"/>
          </w:tcPr>
          <w:p w:rsidR="00232897" w:rsidRPr="00493E4B" w:rsidRDefault="00232897" w:rsidP="004F10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</w:t>
            </w:r>
          </w:p>
          <w:p w:rsidR="00232897" w:rsidRPr="00493E4B" w:rsidRDefault="00232897" w:rsidP="004F1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493E4B">
              <w:rPr>
                <w:rFonts w:ascii="Arial" w:hAnsi="Arial" w:cs="Arial"/>
              </w:rPr>
              <w:t xml:space="preserve">he </w:t>
            </w:r>
            <w:r w:rsidR="00B0110B">
              <w:rPr>
                <w:rFonts w:ascii="Arial" w:hAnsi="Arial" w:cs="Arial"/>
              </w:rPr>
              <w:t>superintendent</w:t>
            </w:r>
            <w:r>
              <w:rPr>
                <w:rFonts w:ascii="Arial" w:hAnsi="Arial" w:cs="Arial"/>
              </w:rPr>
              <w:t xml:space="preserve"> and the </w:t>
            </w:r>
            <w:r w:rsidR="00B0110B">
              <w:rPr>
                <w:rFonts w:ascii="Arial" w:hAnsi="Arial" w:cs="Arial"/>
              </w:rPr>
              <w:t>business manager</w:t>
            </w:r>
            <w:r>
              <w:rPr>
                <w:rFonts w:ascii="Arial" w:hAnsi="Arial" w:cs="Arial"/>
              </w:rPr>
              <w:t xml:space="preserve"> </w:t>
            </w:r>
            <w:r w:rsidRPr="00493E4B">
              <w:rPr>
                <w:rFonts w:ascii="Arial" w:hAnsi="Arial" w:cs="Arial"/>
              </w:rPr>
              <w:t xml:space="preserve">will prepare an estimated budget based </w:t>
            </w:r>
            <w:r>
              <w:rPr>
                <w:rFonts w:ascii="Arial" w:hAnsi="Arial" w:cs="Arial"/>
              </w:rPr>
              <w:t>up</w:t>
            </w:r>
            <w:r w:rsidRPr="00493E4B">
              <w:rPr>
                <w:rFonts w:ascii="Arial" w:hAnsi="Arial" w:cs="Arial"/>
              </w:rPr>
              <w:t>on the previous year</w:t>
            </w:r>
            <w:r>
              <w:rPr>
                <w:rFonts w:ascii="Arial" w:hAnsi="Arial" w:cs="Arial"/>
              </w:rPr>
              <w:t>’s</w:t>
            </w:r>
            <w:r w:rsidRPr="00493E4B">
              <w:rPr>
                <w:rFonts w:ascii="Arial" w:hAnsi="Arial" w:cs="Arial"/>
              </w:rPr>
              <w:t xml:space="preserve"> expenditure</w:t>
            </w:r>
            <w:r>
              <w:rPr>
                <w:rFonts w:ascii="Arial" w:hAnsi="Arial" w:cs="Arial"/>
              </w:rPr>
              <w:t>s and estimated s</w:t>
            </w:r>
            <w:r w:rsidRPr="00493E4B">
              <w:rPr>
                <w:rFonts w:ascii="Arial" w:hAnsi="Arial" w:cs="Arial"/>
              </w:rPr>
              <w:t xml:space="preserve">taff </w:t>
            </w:r>
            <w:r>
              <w:rPr>
                <w:rFonts w:ascii="Arial" w:hAnsi="Arial" w:cs="Arial"/>
              </w:rPr>
              <w:t>salaries/benefits allocated to each grant/program</w:t>
            </w:r>
            <w:r w:rsidRPr="00493E4B">
              <w:rPr>
                <w:rFonts w:ascii="Arial" w:hAnsi="Arial" w:cs="Arial"/>
              </w:rPr>
              <w:t>.</w:t>
            </w:r>
          </w:p>
          <w:p w:rsidR="00232897" w:rsidRDefault="00232897" w:rsidP="004F10B2">
            <w:pPr>
              <w:rPr>
                <w:rFonts w:ascii="Arial" w:hAnsi="Arial" w:cs="Arial"/>
              </w:rPr>
            </w:pPr>
          </w:p>
          <w:p w:rsidR="00232897" w:rsidRPr="007D24FE" w:rsidRDefault="00232897" w:rsidP="004F10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August</w:t>
            </w:r>
          </w:p>
          <w:p w:rsidR="00232897" w:rsidRPr="00493E4B" w:rsidRDefault="00232897" w:rsidP="004F10B2">
            <w:pPr>
              <w:rPr>
                <w:rFonts w:ascii="Arial" w:hAnsi="Arial" w:cs="Arial"/>
              </w:rPr>
            </w:pPr>
            <w:r w:rsidRPr="00493E4B">
              <w:rPr>
                <w:rFonts w:ascii="Arial" w:hAnsi="Arial" w:cs="Arial"/>
              </w:rPr>
              <w:t xml:space="preserve">No later than the start of the school year, the </w:t>
            </w:r>
            <w:r w:rsidR="00B0110B">
              <w:rPr>
                <w:rFonts w:ascii="Arial" w:hAnsi="Arial" w:cs="Arial"/>
              </w:rPr>
              <w:t>Business manager</w:t>
            </w:r>
            <w:r>
              <w:rPr>
                <w:rFonts w:ascii="Arial" w:hAnsi="Arial" w:cs="Arial"/>
              </w:rPr>
              <w:t xml:space="preserve"> </w:t>
            </w:r>
            <w:r w:rsidRPr="00493E4B">
              <w:rPr>
                <w:rFonts w:ascii="Arial" w:hAnsi="Arial" w:cs="Arial"/>
              </w:rPr>
              <w:t>will review employee assignment</w:t>
            </w:r>
            <w:r>
              <w:rPr>
                <w:rFonts w:ascii="Arial" w:hAnsi="Arial" w:cs="Arial"/>
              </w:rPr>
              <w:t>s</w:t>
            </w:r>
            <w:r w:rsidRPr="00493E4B">
              <w:rPr>
                <w:rFonts w:ascii="Arial" w:hAnsi="Arial" w:cs="Arial"/>
              </w:rPr>
              <w:t xml:space="preserve"> to determine which special education employees are working in singl</w:t>
            </w:r>
            <w:r>
              <w:rPr>
                <w:rFonts w:ascii="Arial" w:hAnsi="Arial" w:cs="Arial"/>
              </w:rPr>
              <w:t xml:space="preserve">e or multiple cost objectives.  The </w:t>
            </w:r>
            <w:r w:rsidR="00B0110B">
              <w:rPr>
                <w:rFonts w:ascii="Arial" w:hAnsi="Arial" w:cs="Arial"/>
              </w:rPr>
              <w:t>Business manager</w:t>
            </w:r>
            <w:r>
              <w:rPr>
                <w:rFonts w:ascii="Arial" w:hAnsi="Arial" w:cs="Arial"/>
              </w:rPr>
              <w:t xml:space="preserve"> will notify supervisors of which employees will require semiannual certifications and which will require monthly PARs.  </w:t>
            </w:r>
            <w:r w:rsidRPr="00493E4B">
              <w:rPr>
                <w:rFonts w:ascii="Arial" w:hAnsi="Arial" w:cs="Arial"/>
              </w:rPr>
              <w:t xml:space="preserve">Each </w:t>
            </w:r>
            <w:r>
              <w:rPr>
                <w:rFonts w:ascii="Arial" w:hAnsi="Arial" w:cs="Arial"/>
              </w:rPr>
              <w:t>supervisor</w:t>
            </w:r>
            <w:r w:rsidRPr="00493E4B">
              <w:rPr>
                <w:rFonts w:ascii="Arial" w:hAnsi="Arial" w:cs="Arial"/>
              </w:rPr>
              <w:t xml:space="preserve"> will review the list for anticipated changes in </w:t>
            </w:r>
            <w:r>
              <w:rPr>
                <w:rFonts w:ascii="Arial" w:hAnsi="Arial" w:cs="Arial"/>
              </w:rPr>
              <w:t>wo</w:t>
            </w:r>
            <w:r w:rsidRPr="00493E4B">
              <w:rPr>
                <w:rFonts w:ascii="Arial" w:hAnsi="Arial" w:cs="Arial"/>
              </w:rPr>
              <w:t xml:space="preserve">rk assignments.  Staff that </w:t>
            </w:r>
            <w:r>
              <w:rPr>
                <w:rFonts w:ascii="Arial" w:hAnsi="Arial" w:cs="Arial"/>
              </w:rPr>
              <w:t>are</w:t>
            </w:r>
            <w:r w:rsidRPr="00493E4B">
              <w:rPr>
                <w:rFonts w:ascii="Arial" w:hAnsi="Arial" w:cs="Arial"/>
              </w:rPr>
              <w:t xml:space="preserve"> anticipated to have other duties in addition to special education will be identified as required to complete a </w:t>
            </w:r>
            <w:r>
              <w:rPr>
                <w:rFonts w:ascii="Arial" w:hAnsi="Arial" w:cs="Arial"/>
              </w:rPr>
              <w:t xml:space="preserve">monthly </w:t>
            </w:r>
            <w:r w:rsidRPr="00493E4B">
              <w:rPr>
                <w:rFonts w:ascii="Arial" w:hAnsi="Arial" w:cs="Arial"/>
              </w:rPr>
              <w:t>Personnel Activity report.</w:t>
            </w:r>
          </w:p>
          <w:p w:rsidR="00232897" w:rsidRPr="00493E4B" w:rsidRDefault="00232897" w:rsidP="004F10B2">
            <w:pPr>
              <w:rPr>
                <w:rFonts w:ascii="Arial" w:hAnsi="Arial" w:cs="Arial"/>
              </w:rPr>
            </w:pPr>
          </w:p>
          <w:p w:rsidR="00232897" w:rsidRDefault="00232897" w:rsidP="004F1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Supervisors of special education staff will train all</w:t>
            </w:r>
            <w:r w:rsidRPr="00493E4B">
              <w:rPr>
                <w:rFonts w:ascii="Arial" w:hAnsi="Arial" w:cs="Arial"/>
              </w:rPr>
              <w:t xml:space="preserve"> employees identified as working under multiple activities or cost objectives with an inconsistent schedule to accurately complete </w:t>
            </w:r>
            <w:r w:rsidR="0091463F">
              <w:rPr>
                <w:rFonts w:ascii="Arial" w:hAnsi="Arial" w:cs="Arial"/>
              </w:rPr>
              <w:t xml:space="preserve">monthly </w:t>
            </w:r>
            <w:r w:rsidRPr="00493E4B">
              <w:rPr>
                <w:rFonts w:ascii="Arial" w:hAnsi="Arial" w:cs="Arial"/>
              </w:rPr>
              <w:t>Personnel Activity Reports (PAR</w:t>
            </w:r>
            <w:r>
              <w:rPr>
                <w:rFonts w:ascii="Arial" w:hAnsi="Arial" w:cs="Arial"/>
              </w:rPr>
              <w:t>s</w:t>
            </w:r>
            <w:r w:rsidRPr="00493E4B">
              <w:rPr>
                <w:rFonts w:ascii="Arial" w:hAnsi="Arial" w:cs="Arial"/>
              </w:rPr>
              <w:t>).</w:t>
            </w:r>
          </w:p>
          <w:p w:rsidR="00BB107C" w:rsidRDefault="00BB107C" w:rsidP="004F10B2">
            <w:pPr>
              <w:rPr>
                <w:rFonts w:ascii="Arial" w:hAnsi="Arial" w:cs="Arial"/>
              </w:rPr>
            </w:pPr>
          </w:p>
          <w:p w:rsidR="00BB107C" w:rsidRPr="002D3D3D" w:rsidRDefault="00BB107C" w:rsidP="00BB1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addition, all staff being paid with state or federal special education funds must have a calendar/schedule that accounts for 100% of time worked and which accurately reflects the work being done.  The schedule must have the following items:  1) date or time period being covered, i.e. 2016-17 or monthly 2) employee name 3) position title 4) accurately show work being done 5) account for 1</w:t>
            </w:r>
            <w:r w:rsidR="0041272B">
              <w:rPr>
                <w:rFonts w:ascii="Arial" w:hAnsi="Arial" w:cs="Arial"/>
              </w:rPr>
              <w:t>00% of time worked with no gaps 6) signed and dated after the fact.</w:t>
            </w:r>
          </w:p>
          <w:p w:rsidR="00232897" w:rsidRDefault="00232897" w:rsidP="004F10B2">
            <w:pPr>
              <w:rPr>
                <w:rFonts w:ascii="Arial" w:hAnsi="Arial" w:cs="Arial"/>
              </w:rPr>
            </w:pPr>
          </w:p>
          <w:p w:rsidR="00232897" w:rsidRPr="00493E4B" w:rsidRDefault="00232897" w:rsidP="004F10B2">
            <w:pPr>
              <w:rPr>
                <w:rFonts w:ascii="Arial" w:hAnsi="Arial" w:cs="Arial"/>
                <w:b/>
              </w:rPr>
            </w:pPr>
            <w:r w:rsidRPr="00493E4B">
              <w:rPr>
                <w:rFonts w:ascii="Arial" w:hAnsi="Arial" w:cs="Arial"/>
                <w:b/>
              </w:rPr>
              <w:t>Monthly</w:t>
            </w:r>
          </w:p>
          <w:p w:rsidR="003E3CA6" w:rsidRDefault="00232897" w:rsidP="004F1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</w:t>
            </w:r>
            <w:r w:rsidRPr="00493E4B">
              <w:rPr>
                <w:rFonts w:ascii="Arial" w:hAnsi="Arial" w:cs="Arial"/>
              </w:rPr>
              <w:t>pecial education staff</w:t>
            </w:r>
            <w:r>
              <w:rPr>
                <w:rFonts w:ascii="Arial" w:hAnsi="Arial" w:cs="Arial"/>
              </w:rPr>
              <w:t xml:space="preserve"> </w:t>
            </w:r>
            <w:r w:rsidRPr="00493E4B">
              <w:rPr>
                <w:rFonts w:ascii="Arial" w:hAnsi="Arial" w:cs="Arial"/>
              </w:rPr>
              <w:t xml:space="preserve">that are determined to be working </w:t>
            </w:r>
            <w:r>
              <w:rPr>
                <w:rFonts w:ascii="Arial" w:hAnsi="Arial" w:cs="Arial"/>
              </w:rPr>
              <w:t xml:space="preserve">in </w:t>
            </w:r>
            <w:r w:rsidRPr="00493E4B">
              <w:rPr>
                <w:rFonts w:ascii="Arial" w:hAnsi="Arial" w:cs="Arial"/>
              </w:rPr>
              <w:t xml:space="preserve">multiple </w:t>
            </w:r>
            <w:r>
              <w:rPr>
                <w:rFonts w:ascii="Arial" w:hAnsi="Arial" w:cs="Arial"/>
              </w:rPr>
              <w:t>cost objectives,</w:t>
            </w:r>
            <w:r w:rsidRPr="00493E4B">
              <w:rPr>
                <w:rFonts w:ascii="Arial" w:hAnsi="Arial" w:cs="Arial"/>
              </w:rPr>
              <w:t xml:space="preserve"> whose </w:t>
            </w:r>
            <w:r>
              <w:rPr>
                <w:rFonts w:ascii="Arial" w:hAnsi="Arial" w:cs="Arial"/>
              </w:rPr>
              <w:t xml:space="preserve">schedule changes by more than 10% monthly, </w:t>
            </w:r>
            <w:r w:rsidRPr="00493E4B">
              <w:rPr>
                <w:rFonts w:ascii="Arial" w:hAnsi="Arial" w:cs="Arial"/>
              </w:rPr>
              <w:t>will keep a daily log of all activities performed under each cost objective on a Personnel Activity Report (PAR).  By the 5</w:t>
            </w:r>
            <w:r w:rsidRPr="00493E4B">
              <w:rPr>
                <w:rFonts w:ascii="Arial" w:hAnsi="Arial" w:cs="Arial"/>
                <w:vertAlign w:val="superscript"/>
              </w:rPr>
              <w:t>th</w:t>
            </w:r>
            <w:r w:rsidRPr="00493E4B">
              <w:rPr>
                <w:rFonts w:ascii="Arial" w:hAnsi="Arial" w:cs="Arial"/>
              </w:rPr>
              <w:t xml:space="preserve"> day of each month, each identified employee will complete the PAR </w:t>
            </w:r>
            <w:r w:rsidR="003D0D34">
              <w:rPr>
                <w:rFonts w:ascii="Arial" w:hAnsi="Arial" w:cs="Arial"/>
              </w:rPr>
              <w:t xml:space="preserve">report </w:t>
            </w:r>
            <w:r w:rsidRPr="00493E4B">
              <w:rPr>
                <w:rFonts w:ascii="Arial" w:hAnsi="Arial" w:cs="Arial"/>
              </w:rPr>
              <w:t>for work completed</w:t>
            </w:r>
            <w:r>
              <w:rPr>
                <w:rFonts w:ascii="Arial" w:hAnsi="Arial" w:cs="Arial"/>
              </w:rPr>
              <w:t>,</w:t>
            </w:r>
            <w:r w:rsidRPr="00493E4B">
              <w:rPr>
                <w:rFonts w:ascii="Arial" w:hAnsi="Arial" w:cs="Arial"/>
              </w:rPr>
              <w:t xml:space="preserve"> indicating the percentage of time spent on each</w:t>
            </w:r>
            <w:r w:rsidRPr="00493E4B">
              <w:t xml:space="preserve"> </w:t>
            </w:r>
            <w:r w:rsidRPr="00493E4B">
              <w:rPr>
                <w:rFonts w:ascii="Arial" w:hAnsi="Arial" w:cs="Arial"/>
              </w:rPr>
              <w:t>activity or cost objective</w:t>
            </w:r>
            <w:r>
              <w:rPr>
                <w:rFonts w:ascii="Arial" w:hAnsi="Arial" w:cs="Arial"/>
              </w:rPr>
              <w:t>.  The employee will sign and date the report</w:t>
            </w:r>
            <w:r w:rsidRPr="00493E4B">
              <w:rPr>
                <w:rFonts w:ascii="Arial" w:hAnsi="Arial" w:cs="Arial"/>
              </w:rPr>
              <w:t xml:space="preserve"> and turn </w:t>
            </w:r>
            <w:r>
              <w:rPr>
                <w:rFonts w:ascii="Arial" w:hAnsi="Arial" w:cs="Arial"/>
              </w:rPr>
              <w:t>it in t</w:t>
            </w:r>
            <w:r w:rsidRPr="00493E4B">
              <w:rPr>
                <w:rFonts w:ascii="Arial" w:hAnsi="Arial" w:cs="Arial"/>
              </w:rPr>
              <w:t xml:space="preserve">o their </w:t>
            </w:r>
            <w:r>
              <w:rPr>
                <w:rFonts w:ascii="Arial" w:hAnsi="Arial" w:cs="Arial"/>
              </w:rPr>
              <w:t>s</w:t>
            </w:r>
            <w:r w:rsidRPr="00493E4B">
              <w:rPr>
                <w:rFonts w:ascii="Arial" w:hAnsi="Arial" w:cs="Arial"/>
              </w:rPr>
              <w:t>upervisor.  The supervisor will assure each</w:t>
            </w:r>
            <w:r>
              <w:t xml:space="preserve"> </w:t>
            </w:r>
            <w:r w:rsidRPr="00AC2AB8">
              <w:rPr>
                <w:rFonts w:ascii="Arial" w:hAnsi="Arial" w:cs="Arial"/>
              </w:rPr>
              <w:t>identified employee</w:t>
            </w:r>
            <w:r>
              <w:rPr>
                <w:rFonts w:ascii="Arial" w:hAnsi="Arial" w:cs="Arial"/>
              </w:rPr>
              <w:t xml:space="preserve"> </w:t>
            </w:r>
            <w:r w:rsidRPr="00AC2AB8">
              <w:rPr>
                <w:rFonts w:ascii="Arial" w:hAnsi="Arial" w:cs="Arial"/>
              </w:rPr>
              <w:t>on the Multiple Activity/Cost Objective</w:t>
            </w:r>
            <w:r>
              <w:t xml:space="preserve"> </w:t>
            </w:r>
            <w:r w:rsidRPr="00AC2AB8">
              <w:rPr>
                <w:rFonts w:ascii="Arial" w:hAnsi="Arial" w:cs="Arial"/>
              </w:rPr>
              <w:t>list has turned in a monthly report</w:t>
            </w:r>
            <w:r>
              <w:rPr>
                <w:rFonts w:ascii="Arial" w:hAnsi="Arial" w:cs="Arial"/>
              </w:rPr>
              <w:t xml:space="preserve"> </w:t>
            </w:r>
            <w:r w:rsidRPr="002D3D3D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will </w:t>
            </w:r>
            <w:r w:rsidRPr="002D3D3D">
              <w:rPr>
                <w:rFonts w:ascii="Arial" w:hAnsi="Arial" w:cs="Arial"/>
              </w:rPr>
              <w:t>review that the PAR reports are accurate based on current teacher schedule, lesson plans or work assignment when compared to the corresponding activity log.</w:t>
            </w:r>
            <w:r>
              <w:rPr>
                <w:rFonts w:ascii="Arial" w:hAnsi="Arial" w:cs="Arial"/>
              </w:rPr>
              <w:t xml:space="preserve">  The supervisor will sign and date the report</w:t>
            </w:r>
            <w:r w:rsidR="0042143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and file </w:t>
            </w:r>
            <w:r w:rsidR="0042143D">
              <w:rPr>
                <w:rFonts w:ascii="Arial" w:hAnsi="Arial" w:cs="Arial"/>
              </w:rPr>
              <w:t xml:space="preserve">them </w:t>
            </w:r>
            <w:r>
              <w:rPr>
                <w:rFonts w:ascii="Arial" w:hAnsi="Arial" w:cs="Arial"/>
              </w:rPr>
              <w:t>in the “PAR Report” public folder</w:t>
            </w:r>
            <w:r w:rsidR="00BB107C">
              <w:rPr>
                <w:rFonts w:ascii="Arial" w:hAnsi="Arial" w:cs="Arial"/>
              </w:rPr>
              <w:t xml:space="preserve"> along with a copy of the employees’ schedules</w:t>
            </w:r>
            <w:r w:rsidR="00B0110B">
              <w:rPr>
                <w:rFonts w:ascii="Arial" w:hAnsi="Arial" w:cs="Arial"/>
              </w:rPr>
              <w:t xml:space="preserve"> or </w:t>
            </w:r>
            <w:r w:rsidR="003140F5">
              <w:rPr>
                <w:rFonts w:ascii="Arial" w:hAnsi="Arial" w:cs="Arial"/>
              </w:rPr>
              <w:t>calendars</w:t>
            </w:r>
            <w:r w:rsidR="00BB10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so </w:t>
            </w:r>
            <w:r w:rsidR="0042143D">
              <w:rPr>
                <w:rFonts w:ascii="Arial" w:hAnsi="Arial" w:cs="Arial"/>
              </w:rPr>
              <w:t>they</w:t>
            </w:r>
            <w:r>
              <w:rPr>
                <w:rFonts w:ascii="Arial" w:hAnsi="Arial" w:cs="Arial"/>
              </w:rPr>
              <w:t xml:space="preserve"> can be accessed by the </w:t>
            </w:r>
            <w:r w:rsidR="00B0110B">
              <w:rPr>
                <w:rFonts w:ascii="Arial" w:hAnsi="Arial" w:cs="Arial"/>
              </w:rPr>
              <w:t>business</w:t>
            </w:r>
            <w:r>
              <w:rPr>
                <w:rFonts w:ascii="Arial" w:hAnsi="Arial" w:cs="Arial"/>
              </w:rPr>
              <w:t xml:space="preserve"> office.</w:t>
            </w:r>
          </w:p>
          <w:p w:rsidR="00BB107C" w:rsidRDefault="00BB107C" w:rsidP="004F10B2">
            <w:pPr>
              <w:rPr>
                <w:rFonts w:ascii="Arial" w:hAnsi="Arial" w:cs="Arial"/>
              </w:rPr>
            </w:pPr>
          </w:p>
          <w:p w:rsidR="00232897" w:rsidRPr="00493E4B" w:rsidRDefault="00232897" w:rsidP="004F10B2">
            <w:pPr>
              <w:rPr>
                <w:rFonts w:ascii="Arial" w:hAnsi="Arial" w:cs="Arial"/>
                <w:b/>
              </w:rPr>
            </w:pPr>
            <w:r w:rsidRPr="00493E4B">
              <w:rPr>
                <w:rFonts w:ascii="Arial" w:hAnsi="Arial" w:cs="Arial"/>
                <w:b/>
              </w:rPr>
              <w:t>December 1</w:t>
            </w:r>
            <w:r w:rsidRPr="00493E4B">
              <w:rPr>
                <w:rFonts w:ascii="Arial" w:hAnsi="Arial" w:cs="Arial"/>
                <w:b/>
                <w:vertAlign w:val="superscript"/>
              </w:rPr>
              <w:t>st</w:t>
            </w:r>
          </w:p>
          <w:p w:rsidR="00232897" w:rsidRDefault="00232897" w:rsidP="004F10B2">
            <w:pPr>
              <w:rPr>
                <w:rFonts w:ascii="Arial" w:hAnsi="Arial" w:cs="Arial"/>
              </w:rPr>
            </w:pPr>
            <w:r w:rsidRPr="00493E4B">
              <w:rPr>
                <w:rFonts w:ascii="Arial" w:hAnsi="Arial" w:cs="Arial"/>
              </w:rPr>
              <w:t xml:space="preserve">The </w:t>
            </w:r>
            <w:r w:rsidR="00B0110B">
              <w:rPr>
                <w:rFonts w:ascii="Arial" w:hAnsi="Arial" w:cs="Arial"/>
              </w:rPr>
              <w:t>Business manager</w:t>
            </w:r>
            <w:r>
              <w:rPr>
                <w:rFonts w:ascii="Arial" w:hAnsi="Arial" w:cs="Arial"/>
              </w:rPr>
              <w:t xml:space="preserve"> </w:t>
            </w:r>
            <w:r w:rsidRPr="00493E4B">
              <w:rPr>
                <w:rFonts w:ascii="Arial" w:hAnsi="Arial" w:cs="Arial"/>
              </w:rPr>
              <w:t xml:space="preserve">will compare the </w:t>
            </w:r>
            <w:r>
              <w:rPr>
                <w:rFonts w:ascii="Arial" w:hAnsi="Arial" w:cs="Arial"/>
              </w:rPr>
              <w:t xml:space="preserve">monthly </w:t>
            </w:r>
            <w:r w:rsidRPr="00493E4B">
              <w:rPr>
                <w:rFonts w:ascii="Arial" w:hAnsi="Arial" w:cs="Arial"/>
              </w:rPr>
              <w:t>PAR report</w:t>
            </w:r>
            <w:r>
              <w:rPr>
                <w:rFonts w:ascii="Arial" w:hAnsi="Arial" w:cs="Arial"/>
              </w:rPr>
              <w:t>s</w:t>
            </w:r>
            <w:r w:rsidRPr="00493E4B">
              <w:rPr>
                <w:rFonts w:ascii="Arial" w:hAnsi="Arial" w:cs="Arial"/>
              </w:rPr>
              <w:t xml:space="preserve"> to the initial budget</w:t>
            </w:r>
            <w:r>
              <w:rPr>
                <w:rFonts w:ascii="Arial" w:hAnsi="Arial" w:cs="Arial"/>
              </w:rPr>
              <w:t>ed</w:t>
            </w:r>
            <w:r w:rsidRPr="00493E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time distributions </w:t>
            </w:r>
            <w:r w:rsidRPr="00493E4B">
              <w:rPr>
                <w:rFonts w:ascii="Arial" w:hAnsi="Arial" w:cs="Arial"/>
              </w:rPr>
              <w:t xml:space="preserve">and make adjustments </w:t>
            </w:r>
            <w:r>
              <w:rPr>
                <w:rFonts w:ascii="Arial" w:hAnsi="Arial" w:cs="Arial"/>
              </w:rPr>
              <w:t xml:space="preserve">to the salary coding </w:t>
            </w:r>
            <w:r w:rsidRPr="00493E4B">
              <w:rPr>
                <w:rFonts w:ascii="Arial" w:hAnsi="Arial" w:cs="Arial"/>
              </w:rPr>
              <w:t>if the dif</w:t>
            </w:r>
            <w:r w:rsidR="0091463F">
              <w:rPr>
                <w:rFonts w:ascii="Arial" w:hAnsi="Arial" w:cs="Arial"/>
              </w:rPr>
              <w:t xml:space="preserve">ference is more than </w:t>
            </w:r>
            <w:r>
              <w:rPr>
                <w:rFonts w:ascii="Arial" w:hAnsi="Arial" w:cs="Arial"/>
              </w:rPr>
              <w:t>10</w:t>
            </w:r>
            <w:r w:rsidR="0091463F">
              <w:rPr>
                <w:rFonts w:ascii="Arial" w:hAnsi="Arial" w:cs="Arial"/>
              </w:rPr>
              <w:t>%</w:t>
            </w:r>
            <w:r>
              <w:rPr>
                <w:rFonts w:ascii="Arial" w:hAnsi="Arial" w:cs="Arial"/>
              </w:rPr>
              <w:t xml:space="preserve">.  </w:t>
            </w:r>
            <w:r w:rsidRPr="002D3D3D">
              <w:rPr>
                <w:rFonts w:ascii="Arial" w:hAnsi="Arial" w:cs="Arial"/>
              </w:rPr>
              <w:t xml:space="preserve">If the </w:t>
            </w:r>
            <w:r w:rsidRPr="002D3D3D">
              <w:rPr>
                <w:rFonts w:ascii="Arial" w:hAnsi="Arial" w:cs="Arial"/>
              </w:rPr>
              <w:lastRenderedPageBreak/>
              <w:t xml:space="preserve">difference between budgeted and actual is less than 10%, the adjustments will be made annually.  </w:t>
            </w:r>
          </w:p>
          <w:p w:rsidR="009718C8" w:rsidRDefault="009718C8" w:rsidP="004F10B2">
            <w:pPr>
              <w:rPr>
                <w:rFonts w:ascii="Arial" w:hAnsi="Arial" w:cs="Arial"/>
              </w:rPr>
            </w:pPr>
          </w:p>
          <w:p w:rsidR="00232897" w:rsidRPr="007D24FE" w:rsidRDefault="00232897" w:rsidP="004F10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December 15</w:t>
            </w:r>
            <w:r w:rsidRPr="00D44E41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32897" w:rsidRPr="00493E4B" w:rsidRDefault="00232897" w:rsidP="004F10B2">
            <w:pPr>
              <w:rPr>
                <w:rFonts w:ascii="Arial" w:hAnsi="Arial" w:cs="Arial"/>
              </w:rPr>
            </w:pPr>
            <w:r w:rsidRPr="00493E4B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 xml:space="preserve">supervisors must complete and sign Semiannual </w:t>
            </w:r>
            <w:r w:rsidRPr="00493E4B">
              <w:rPr>
                <w:rFonts w:ascii="Arial" w:hAnsi="Arial" w:cs="Arial"/>
              </w:rPr>
              <w:t>Single Cost Objective report</w:t>
            </w:r>
            <w:r>
              <w:rPr>
                <w:rFonts w:ascii="Arial" w:hAnsi="Arial" w:cs="Arial"/>
              </w:rPr>
              <w:t>s</w:t>
            </w:r>
            <w:r w:rsidRPr="00493E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Semiannual Multiple Cost Objective reports (for staff with consistent schedules) </w:t>
            </w:r>
            <w:r w:rsidRPr="00493E4B">
              <w:rPr>
                <w:rFonts w:ascii="Arial" w:hAnsi="Arial" w:cs="Arial"/>
              </w:rPr>
              <w:t xml:space="preserve">each December and June.  </w:t>
            </w:r>
            <w:r>
              <w:rPr>
                <w:rFonts w:ascii="Arial" w:hAnsi="Arial" w:cs="Arial"/>
              </w:rPr>
              <w:t xml:space="preserve">These reports should be filed in the “PAR Report” public folder so they can be accessed by the </w:t>
            </w:r>
            <w:r w:rsidR="00B0110B">
              <w:rPr>
                <w:rFonts w:ascii="Arial" w:hAnsi="Arial" w:cs="Arial"/>
              </w:rPr>
              <w:t>business</w:t>
            </w:r>
            <w:r>
              <w:rPr>
                <w:rFonts w:ascii="Arial" w:hAnsi="Arial" w:cs="Arial"/>
              </w:rPr>
              <w:t xml:space="preserve"> office.  </w:t>
            </w:r>
            <w:r w:rsidRPr="00493E4B">
              <w:rPr>
                <w:rFonts w:ascii="Arial" w:hAnsi="Arial" w:cs="Arial"/>
              </w:rPr>
              <w:t xml:space="preserve">A copy of </w:t>
            </w:r>
            <w:r>
              <w:rPr>
                <w:rFonts w:ascii="Arial" w:hAnsi="Arial" w:cs="Arial"/>
              </w:rPr>
              <w:t xml:space="preserve">all staff </w:t>
            </w:r>
            <w:r w:rsidRPr="00493E4B">
              <w:rPr>
                <w:rFonts w:ascii="Arial" w:hAnsi="Arial" w:cs="Arial"/>
              </w:rPr>
              <w:t>schedule</w:t>
            </w:r>
            <w:r>
              <w:rPr>
                <w:rFonts w:ascii="Arial" w:hAnsi="Arial" w:cs="Arial"/>
              </w:rPr>
              <w:t>s/calendars</w:t>
            </w:r>
            <w:r w:rsidRPr="00493E4B">
              <w:rPr>
                <w:rFonts w:ascii="Arial" w:hAnsi="Arial" w:cs="Arial"/>
              </w:rPr>
              <w:t xml:space="preserve"> should </w:t>
            </w:r>
            <w:r>
              <w:rPr>
                <w:rFonts w:ascii="Arial" w:hAnsi="Arial" w:cs="Arial"/>
              </w:rPr>
              <w:t xml:space="preserve">also </w:t>
            </w:r>
            <w:r w:rsidRPr="00493E4B">
              <w:rPr>
                <w:rFonts w:ascii="Arial" w:hAnsi="Arial" w:cs="Arial"/>
              </w:rPr>
              <w:t xml:space="preserve">be </w:t>
            </w:r>
            <w:r>
              <w:rPr>
                <w:rFonts w:ascii="Arial" w:hAnsi="Arial" w:cs="Arial"/>
              </w:rPr>
              <w:t xml:space="preserve">placed in the public folder </w:t>
            </w:r>
            <w:r w:rsidRPr="00493E4B">
              <w:rPr>
                <w:rFonts w:ascii="Arial" w:hAnsi="Arial" w:cs="Arial"/>
              </w:rPr>
              <w:t xml:space="preserve">as </w:t>
            </w:r>
            <w:r w:rsidR="003D0D34">
              <w:rPr>
                <w:rFonts w:ascii="Arial" w:hAnsi="Arial" w:cs="Arial"/>
              </w:rPr>
              <w:t xml:space="preserve">additional </w:t>
            </w:r>
            <w:r w:rsidRPr="00493E4B">
              <w:rPr>
                <w:rFonts w:ascii="Arial" w:hAnsi="Arial" w:cs="Arial"/>
              </w:rPr>
              <w:t>documentation.</w:t>
            </w:r>
            <w:r>
              <w:rPr>
                <w:rFonts w:ascii="Arial" w:hAnsi="Arial" w:cs="Arial"/>
              </w:rPr>
              <w:t xml:space="preserve">  </w:t>
            </w:r>
          </w:p>
          <w:p w:rsidR="00232897" w:rsidRPr="00493E4B" w:rsidRDefault="00232897" w:rsidP="004F10B2">
            <w:pPr>
              <w:rPr>
                <w:rFonts w:ascii="Arial" w:hAnsi="Arial" w:cs="Arial"/>
              </w:rPr>
            </w:pPr>
          </w:p>
          <w:p w:rsidR="00232897" w:rsidRDefault="00232897" w:rsidP="004F1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Pr="002D3D3D">
              <w:rPr>
                <w:rFonts w:ascii="Arial" w:hAnsi="Arial" w:cs="Arial"/>
              </w:rPr>
              <w:t>the supervisor determine</w:t>
            </w:r>
            <w:r>
              <w:rPr>
                <w:rFonts w:ascii="Arial" w:hAnsi="Arial" w:cs="Arial"/>
              </w:rPr>
              <w:t>s</w:t>
            </w:r>
            <w:r w:rsidRPr="002D3D3D">
              <w:rPr>
                <w:rFonts w:ascii="Arial" w:hAnsi="Arial" w:cs="Arial"/>
              </w:rPr>
              <w:t xml:space="preserve"> that deviations from the original schedule have occurred, the supervisor will first confirm with the employee that a change in activities has occurred</w:t>
            </w:r>
            <w:r>
              <w:rPr>
                <w:rFonts w:ascii="Arial" w:hAnsi="Arial" w:cs="Arial"/>
              </w:rPr>
              <w:t xml:space="preserve">.  If the deviation is more than 10% of the monthly schedule, adjustments will </w:t>
            </w:r>
            <w:r w:rsidRPr="002D3D3D">
              <w:rPr>
                <w:rFonts w:ascii="Arial" w:hAnsi="Arial" w:cs="Arial"/>
              </w:rPr>
              <w:t>be made to the percentage</w:t>
            </w:r>
            <w:r>
              <w:rPr>
                <w:rFonts w:ascii="Arial" w:hAnsi="Arial" w:cs="Arial"/>
              </w:rPr>
              <w:t>s</w:t>
            </w:r>
            <w:r w:rsidRPr="002D3D3D">
              <w:rPr>
                <w:rFonts w:ascii="Arial" w:hAnsi="Arial" w:cs="Arial"/>
              </w:rPr>
              <w:t xml:space="preserve"> attest</w:t>
            </w:r>
            <w:r w:rsidR="0052016E">
              <w:rPr>
                <w:rFonts w:ascii="Arial" w:hAnsi="Arial" w:cs="Arial"/>
              </w:rPr>
              <w:t xml:space="preserve">ed to on the semi-annual report.  The supervisor will then complete a Status Change Form to adjust the salary coding which will automatically route to payroll </w:t>
            </w:r>
            <w:r w:rsidRPr="002D3D3D">
              <w:rPr>
                <w:rFonts w:ascii="Arial" w:hAnsi="Arial" w:cs="Arial"/>
              </w:rPr>
              <w:t xml:space="preserve">and </w:t>
            </w:r>
            <w:r w:rsidR="0052016E">
              <w:rPr>
                <w:rFonts w:ascii="Arial" w:hAnsi="Arial" w:cs="Arial"/>
              </w:rPr>
              <w:t xml:space="preserve">to </w:t>
            </w:r>
            <w:r w:rsidRPr="002D3D3D">
              <w:rPr>
                <w:rFonts w:ascii="Arial" w:hAnsi="Arial" w:cs="Arial"/>
              </w:rPr>
              <w:t xml:space="preserve">the </w:t>
            </w:r>
            <w:r w:rsidR="00B0110B">
              <w:rPr>
                <w:rFonts w:ascii="Arial" w:hAnsi="Arial" w:cs="Arial"/>
              </w:rPr>
              <w:t>Business manager</w:t>
            </w:r>
            <w:r w:rsidR="0052016E">
              <w:rPr>
                <w:rFonts w:ascii="Arial" w:hAnsi="Arial" w:cs="Arial"/>
              </w:rPr>
              <w:t>.</w:t>
            </w:r>
          </w:p>
          <w:p w:rsidR="00B0110B" w:rsidRDefault="00B0110B" w:rsidP="004F10B2">
            <w:pPr>
              <w:rPr>
                <w:rFonts w:ascii="Arial" w:hAnsi="Arial" w:cs="Arial"/>
                <w:b/>
              </w:rPr>
            </w:pPr>
          </w:p>
          <w:p w:rsidR="003E3CA6" w:rsidRDefault="003E3CA6" w:rsidP="004F10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January</w:t>
            </w:r>
          </w:p>
          <w:p w:rsidR="003E3CA6" w:rsidRPr="00493E4B" w:rsidRDefault="003E3CA6" w:rsidP="004F1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493E4B">
              <w:rPr>
                <w:rFonts w:ascii="Arial" w:hAnsi="Arial" w:cs="Arial"/>
              </w:rPr>
              <w:t xml:space="preserve">he </w:t>
            </w:r>
            <w:r w:rsidR="00B0110B">
              <w:rPr>
                <w:rFonts w:ascii="Arial" w:hAnsi="Arial" w:cs="Arial"/>
              </w:rPr>
              <w:t>Superintendent</w:t>
            </w:r>
            <w:r>
              <w:rPr>
                <w:rFonts w:ascii="Arial" w:hAnsi="Arial" w:cs="Arial"/>
              </w:rPr>
              <w:t xml:space="preserve"> and the </w:t>
            </w:r>
            <w:r w:rsidR="00B0110B">
              <w:rPr>
                <w:rFonts w:ascii="Arial" w:hAnsi="Arial" w:cs="Arial"/>
              </w:rPr>
              <w:t>Business manager</w:t>
            </w:r>
            <w:r>
              <w:rPr>
                <w:rFonts w:ascii="Arial" w:hAnsi="Arial" w:cs="Arial"/>
              </w:rPr>
              <w:t xml:space="preserve"> </w:t>
            </w:r>
            <w:r w:rsidRPr="00493E4B">
              <w:rPr>
                <w:rFonts w:ascii="Arial" w:hAnsi="Arial" w:cs="Arial"/>
              </w:rPr>
              <w:t>will prepare a</w:t>
            </w:r>
            <w:r>
              <w:rPr>
                <w:rFonts w:ascii="Arial" w:hAnsi="Arial" w:cs="Arial"/>
              </w:rPr>
              <w:t xml:space="preserve"> revised </w:t>
            </w:r>
            <w:r w:rsidRPr="00493E4B">
              <w:rPr>
                <w:rFonts w:ascii="Arial" w:hAnsi="Arial" w:cs="Arial"/>
              </w:rPr>
              <w:t xml:space="preserve">budget based </w:t>
            </w:r>
            <w:r>
              <w:rPr>
                <w:rFonts w:ascii="Arial" w:hAnsi="Arial" w:cs="Arial"/>
              </w:rPr>
              <w:t>up</w:t>
            </w:r>
            <w:r w:rsidRPr="00493E4B">
              <w:rPr>
                <w:rFonts w:ascii="Arial" w:hAnsi="Arial" w:cs="Arial"/>
              </w:rPr>
              <w:t xml:space="preserve">on the </w:t>
            </w:r>
            <w:r>
              <w:rPr>
                <w:rFonts w:ascii="Arial" w:hAnsi="Arial" w:cs="Arial"/>
              </w:rPr>
              <w:t xml:space="preserve">year-to-date </w:t>
            </w:r>
            <w:r w:rsidRPr="00493E4B">
              <w:rPr>
                <w:rFonts w:ascii="Arial" w:hAnsi="Arial" w:cs="Arial"/>
              </w:rPr>
              <w:t>expenditure</w:t>
            </w:r>
            <w:r>
              <w:rPr>
                <w:rFonts w:ascii="Arial" w:hAnsi="Arial" w:cs="Arial"/>
              </w:rPr>
              <w:t xml:space="preserve">s and </w:t>
            </w:r>
            <w:r w:rsidR="007B0BE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estimated s</w:t>
            </w:r>
            <w:r w:rsidRPr="00493E4B">
              <w:rPr>
                <w:rFonts w:ascii="Arial" w:hAnsi="Arial" w:cs="Arial"/>
              </w:rPr>
              <w:t xml:space="preserve">taff </w:t>
            </w:r>
            <w:r>
              <w:rPr>
                <w:rFonts w:ascii="Arial" w:hAnsi="Arial" w:cs="Arial"/>
              </w:rPr>
              <w:t xml:space="preserve">salaries/benefits </w:t>
            </w:r>
            <w:r w:rsidR="0091463F">
              <w:rPr>
                <w:rFonts w:ascii="Arial" w:hAnsi="Arial" w:cs="Arial"/>
              </w:rPr>
              <w:t xml:space="preserve">to be </w:t>
            </w:r>
            <w:r>
              <w:rPr>
                <w:rFonts w:ascii="Arial" w:hAnsi="Arial" w:cs="Arial"/>
              </w:rPr>
              <w:t>allocated to each grant/program</w:t>
            </w:r>
            <w:r w:rsidRPr="00493E4B">
              <w:rPr>
                <w:rFonts w:ascii="Arial" w:hAnsi="Arial" w:cs="Arial"/>
              </w:rPr>
              <w:t>.</w:t>
            </w:r>
          </w:p>
          <w:p w:rsidR="00232897" w:rsidRPr="002D3D3D" w:rsidRDefault="00232897" w:rsidP="004F10B2">
            <w:pPr>
              <w:rPr>
                <w:rFonts w:ascii="Arial" w:hAnsi="Arial" w:cs="Arial"/>
              </w:rPr>
            </w:pPr>
          </w:p>
          <w:p w:rsidR="00232897" w:rsidRPr="002D3D3D" w:rsidRDefault="00232897" w:rsidP="004F10B2">
            <w:pPr>
              <w:rPr>
                <w:rFonts w:ascii="Arial" w:hAnsi="Arial" w:cs="Arial"/>
                <w:b/>
              </w:rPr>
            </w:pPr>
            <w:r w:rsidRPr="002D3D3D">
              <w:rPr>
                <w:rFonts w:ascii="Arial" w:hAnsi="Arial" w:cs="Arial"/>
                <w:b/>
              </w:rPr>
              <w:t>March 1</w:t>
            </w:r>
            <w:r w:rsidRPr="002D3D3D">
              <w:rPr>
                <w:rFonts w:ascii="Arial" w:hAnsi="Arial" w:cs="Arial"/>
                <w:b/>
                <w:vertAlign w:val="superscript"/>
              </w:rPr>
              <w:t>st</w:t>
            </w:r>
          </w:p>
          <w:p w:rsidR="00232897" w:rsidRDefault="00232897" w:rsidP="004F10B2">
            <w:pPr>
              <w:rPr>
                <w:rFonts w:ascii="Arial" w:hAnsi="Arial" w:cs="Arial"/>
              </w:rPr>
            </w:pPr>
            <w:r w:rsidRPr="00493E4B">
              <w:rPr>
                <w:rFonts w:ascii="Arial" w:hAnsi="Arial" w:cs="Arial"/>
              </w:rPr>
              <w:t xml:space="preserve">The </w:t>
            </w:r>
            <w:r w:rsidR="00B0110B">
              <w:rPr>
                <w:rFonts w:ascii="Arial" w:hAnsi="Arial" w:cs="Arial"/>
              </w:rPr>
              <w:t>Business manager</w:t>
            </w:r>
            <w:r>
              <w:rPr>
                <w:rFonts w:ascii="Arial" w:hAnsi="Arial" w:cs="Arial"/>
              </w:rPr>
              <w:t xml:space="preserve"> </w:t>
            </w:r>
            <w:r w:rsidRPr="00493E4B">
              <w:rPr>
                <w:rFonts w:ascii="Arial" w:hAnsi="Arial" w:cs="Arial"/>
              </w:rPr>
              <w:t xml:space="preserve">will compare the </w:t>
            </w:r>
            <w:r>
              <w:rPr>
                <w:rFonts w:ascii="Arial" w:hAnsi="Arial" w:cs="Arial"/>
              </w:rPr>
              <w:t xml:space="preserve">monthly </w:t>
            </w:r>
            <w:r w:rsidRPr="00493E4B">
              <w:rPr>
                <w:rFonts w:ascii="Arial" w:hAnsi="Arial" w:cs="Arial"/>
              </w:rPr>
              <w:t>PAR report</w:t>
            </w:r>
            <w:r>
              <w:rPr>
                <w:rFonts w:ascii="Arial" w:hAnsi="Arial" w:cs="Arial"/>
              </w:rPr>
              <w:t>s</w:t>
            </w:r>
            <w:r w:rsidRPr="00493E4B">
              <w:rPr>
                <w:rFonts w:ascii="Arial" w:hAnsi="Arial" w:cs="Arial"/>
              </w:rPr>
              <w:t xml:space="preserve"> to the </w:t>
            </w:r>
            <w:r w:rsidR="003E3CA6">
              <w:rPr>
                <w:rFonts w:ascii="Arial" w:hAnsi="Arial" w:cs="Arial"/>
              </w:rPr>
              <w:t>revised</w:t>
            </w:r>
            <w:r w:rsidRPr="00493E4B">
              <w:rPr>
                <w:rFonts w:ascii="Arial" w:hAnsi="Arial" w:cs="Arial"/>
              </w:rPr>
              <w:t xml:space="preserve"> budget</w:t>
            </w:r>
            <w:r>
              <w:rPr>
                <w:rFonts w:ascii="Arial" w:hAnsi="Arial" w:cs="Arial"/>
              </w:rPr>
              <w:t>ed</w:t>
            </w:r>
            <w:r w:rsidRPr="00493E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time distributions </w:t>
            </w:r>
            <w:r w:rsidRPr="00493E4B">
              <w:rPr>
                <w:rFonts w:ascii="Arial" w:hAnsi="Arial" w:cs="Arial"/>
              </w:rPr>
              <w:t xml:space="preserve">and make adjustments </w:t>
            </w:r>
            <w:r>
              <w:rPr>
                <w:rFonts w:ascii="Arial" w:hAnsi="Arial" w:cs="Arial"/>
              </w:rPr>
              <w:t xml:space="preserve">to the salary coding </w:t>
            </w:r>
            <w:r w:rsidRPr="00493E4B">
              <w:rPr>
                <w:rFonts w:ascii="Arial" w:hAnsi="Arial" w:cs="Arial"/>
              </w:rPr>
              <w:t>if</w:t>
            </w:r>
            <w:r w:rsidR="0091463F">
              <w:rPr>
                <w:rFonts w:ascii="Arial" w:hAnsi="Arial" w:cs="Arial"/>
              </w:rPr>
              <w:t xml:space="preserve"> the difference is more than 10%</w:t>
            </w:r>
            <w:r w:rsidRPr="00493E4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  <w:r w:rsidRPr="002D3D3D">
              <w:rPr>
                <w:rFonts w:ascii="Arial" w:hAnsi="Arial" w:cs="Arial"/>
              </w:rPr>
              <w:t xml:space="preserve">If the difference between </w:t>
            </w:r>
            <w:r w:rsidR="0091463F">
              <w:rPr>
                <w:rFonts w:ascii="Arial" w:hAnsi="Arial" w:cs="Arial"/>
              </w:rPr>
              <w:t xml:space="preserve">the </w:t>
            </w:r>
            <w:r w:rsidRPr="002D3D3D">
              <w:rPr>
                <w:rFonts w:ascii="Arial" w:hAnsi="Arial" w:cs="Arial"/>
              </w:rPr>
              <w:t xml:space="preserve">budgeted </w:t>
            </w:r>
            <w:r w:rsidR="0091463F">
              <w:rPr>
                <w:rFonts w:ascii="Arial" w:hAnsi="Arial" w:cs="Arial"/>
              </w:rPr>
              <w:t xml:space="preserve">time distribution </w:t>
            </w:r>
            <w:r w:rsidRPr="002D3D3D">
              <w:rPr>
                <w:rFonts w:ascii="Arial" w:hAnsi="Arial" w:cs="Arial"/>
              </w:rPr>
              <w:t xml:space="preserve">and actual is less than 10%, the adjustments will be made annually.  </w:t>
            </w:r>
          </w:p>
          <w:p w:rsidR="00232897" w:rsidRPr="002D3D3D" w:rsidRDefault="00232897" w:rsidP="004F10B2">
            <w:pPr>
              <w:rPr>
                <w:rFonts w:ascii="Arial" w:hAnsi="Arial" w:cs="Arial"/>
              </w:rPr>
            </w:pPr>
          </w:p>
          <w:p w:rsidR="00232897" w:rsidRPr="002D3D3D" w:rsidRDefault="00232897" w:rsidP="004F10B2">
            <w:pPr>
              <w:rPr>
                <w:rFonts w:ascii="Arial" w:hAnsi="Arial" w:cs="Arial"/>
                <w:b/>
              </w:rPr>
            </w:pPr>
            <w:r w:rsidRPr="002D3D3D">
              <w:rPr>
                <w:rFonts w:ascii="Arial" w:hAnsi="Arial" w:cs="Arial"/>
                <w:b/>
              </w:rPr>
              <w:t>Last Day of School</w:t>
            </w:r>
          </w:p>
          <w:p w:rsidR="00232897" w:rsidRPr="00493E4B" w:rsidRDefault="00232897" w:rsidP="004F10B2">
            <w:pPr>
              <w:rPr>
                <w:rFonts w:ascii="Arial" w:hAnsi="Arial" w:cs="Arial"/>
              </w:rPr>
            </w:pPr>
            <w:r w:rsidRPr="00493E4B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 xml:space="preserve">supervisors must complete and sign Semiannual </w:t>
            </w:r>
            <w:r w:rsidRPr="00493E4B">
              <w:rPr>
                <w:rFonts w:ascii="Arial" w:hAnsi="Arial" w:cs="Arial"/>
              </w:rPr>
              <w:t>Single Cost Objective report</w:t>
            </w:r>
            <w:r>
              <w:rPr>
                <w:rFonts w:ascii="Arial" w:hAnsi="Arial" w:cs="Arial"/>
              </w:rPr>
              <w:t>s</w:t>
            </w:r>
            <w:r w:rsidRPr="00493E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Semiannual Multiple Cost Objective reports (for staff with consistent schedules) </w:t>
            </w:r>
            <w:r w:rsidRPr="00493E4B">
              <w:rPr>
                <w:rFonts w:ascii="Arial" w:hAnsi="Arial" w:cs="Arial"/>
              </w:rPr>
              <w:t xml:space="preserve">each December and June.  </w:t>
            </w:r>
            <w:r>
              <w:rPr>
                <w:rFonts w:ascii="Arial" w:hAnsi="Arial" w:cs="Arial"/>
              </w:rPr>
              <w:t xml:space="preserve">These reports should be filed in the “PAR Report” public folder so they can be accessed by the </w:t>
            </w:r>
            <w:r w:rsidR="00B0110B">
              <w:rPr>
                <w:rFonts w:ascii="Arial" w:hAnsi="Arial" w:cs="Arial"/>
              </w:rPr>
              <w:t>business</w:t>
            </w:r>
            <w:r>
              <w:rPr>
                <w:rFonts w:ascii="Arial" w:hAnsi="Arial" w:cs="Arial"/>
              </w:rPr>
              <w:t xml:space="preserve"> office.  </w:t>
            </w:r>
            <w:r w:rsidRPr="00493E4B">
              <w:rPr>
                <w:rFonts w:ascii="Arial" w:hAnsi="Arial" w:cs="Arial"/>
              </w:rPr>
              <w:t xml:space="preserve">A copy of </w:t>
            </w:r>
            <w:r>
              <w:rPr>
                <w:rFonts w:ascii="Arial" w:hAnsi="Arial" w:cs="Arial"/>
              </w:rPr>
              <w:t xml:space="preserve">all staff </w:t>
            </w:r>
            <w:r w:rsidRPr="00493E4B">
              <w:rPr>
                <w:rFonts w:ascii="Arial" w:hAnsi="Arial" w:cs="Arial"/>
              </w:rPr>
              <w:t>schedule</w:t>
            </w:r>
            <w:r>
              <w:rPr>
                <w:rFonts w:ascii="Arial" w:hAnsi="Arial" w:cs="Arial"/>
              </w:rPr>
              <w:t>s/calendars</w:t>
            </w:r>
            <w:r w:rsidRPr="00493E4B">
              <w:rPr>
                <w:rFonts w:ascii="Arial" w:hAnsi="Arial" w:cs="Arial"/>
              </w:rPr>
              <w:t xml:space="preserve"> should </w:t>
            </w:r>
            <w:r>
              <w:rPr>
                <w:rFonts w:ascii="Arial" w:hAnsi="Arial" w:cs="Arial"/>
              </w:rPr>
              <w:t xml:space="preserve">also </w:t>
            </w:r>
            <w:r w:rsidRPr="00493E4B">
              <w:rPr>
                <w:rFonts w:ascii="Arial" w:hAnsi="Arial" w:cs="Arial"/>
              </w:rPr>
              <w:t xml:space="preserve">be </w:t>
            </w:r>
            <w:r>
              <w:rPr>
                <w:rFonts w:ascii="Arial" w:hAnsi="Arial" w:cs="Arial"/>
              </w:rPr>
              <w:t xml:space="preserve">placed in the public folder </w:t>
            </w:r>
            <w:r w:rsidRPr="00493E4B">
              <w:rPr>
                <w:rFonts w:ascii="Arial" w:hAnsi="Arial" w:cs="Arial"/>
              </w:rPr>
              <w:t xml:space="preserve">as </w:t>
            </w:r>
            <w:r w:rsidR="003D0D34">
              <w:rPr>
                <w:rFonts w:ascii="Arial" w:hAnsi="Arial" w:cs="Arial"/>
              </w:rPr>
              <w:t xml:space="preserve">additional </w:t>
            </w:r>
            <w:r w:rsidRPr="00493E4B">
              <w:rPr>
                <w:rFonts w:ascii="Arial" w:hAnsi="Arial" w:cs="Arial"/>
              </w:rPr>
              <w:t>documentation.</w:t>
            </w:r>
            <w:r>
              <w:rPr>
                <w:rFonts w:ascii="Arial" w:hAnsi="Arial" w:cs="Arial"/>
              </w:rPr>
              <w:t xml:space="preserve">  </w:t>
            </w:r>
          </w:p>
          <w:p w:rsidR="0042143D" w:rsidRDefault="0042143D" w:rsidP="004F10B2">
            <w:pPr>
              <w:rPr>
                <w:rFonts w:ascii="Arial" w:hAnsi="Arial" w:cs="Arial"/>
              </w:rPr>
            </w:pPr>
          </w:p>
          <w:p w:rsidR="0042143D" w:rsidRPr="002D3D3D" w:rsidRDefault="0042143D" w:rsidP="004214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493E4B">
              <w:rPr>
                <w:rFonts w:ascii="Arial" w:hAnsi="Arial" w:cs="Arial"/>
              </w:rPr>
              <w:t>upervisor</w:t>
            </w:r>
            <w:r>
              <w:rPr>
                <w:rFonts w:ascii="Arial" w:hAnsi="Arial" w:cs="Arial"/>
              </w:rPr>
              <w:t>s</w:t>
            </w:r>
            <w:r w:rsidRPr="00493E4B">
              <w:rPr>
                <w:rFonts w:ascii="Arial" w:hAnsi="Arial" w:cs="Arial"/>
              </w:rPr>
              <w:t xml:space="preserve"> will assure each</w:t>
            </w:r>
            <w:r>
              <w:t xml:space="preserve"> </w:t>
            </w:r>
            <w:r w:rsidRPr="00AC2AB8">
              <w:rPr>
                <w:rFonts w:ascii="Arial" w:hAnsi="Arial" w:cs="Arial"/>
              </w:rPr>
              <w:t>identified employee</w:t>
            </w:r>
            <w:r>
              <w:rPr>
                <w:rFonts w:ascii="Arial" w:hAnsi="Arial" w:cs="Arial"/>
              </w:rPr>
              <w:t xml:space="preserve"> </w:t>
            </w:r>
            <w:r w:rsidRPr="00AC2AB8">
              <w:rPr>
                <w:rFonts w:ascii="Arial" w:hAnsi="Arial" w:cs="Arial"/>
              </w:rPr>
              <w:t>on the Multiple Activity/Cost Objective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list has </w:t>
            </w:r>
            <w:r w:rsidR="00232897" w:rsidRPr="002D3D3D">
              <w:rPr>
                <w:rFonts w:ascii="Arial" w:hAnsi="Arial" w:cs="Arial"/>
              </w:rPr>
              <w:t>complet</w:t>
            </w:r>
            <w:r>
              <w:rPr>
                <w:rFonts w:ascii="Arial" w:hAnsi="Arial" w:cs="Arial"/>
              </w:rPr>
              <w:t>ed</w:t>
            </w:r>
            <w:r w:rsidR="00232897" w:rsidRPr="002D3D3D">
              <w:rPr>
                <w:rFonts w:ascii="Arial" w:hAnsi="Arial" w:cs="Arial"/>
              </w:rPr>
              <w:t xml:space="preserve"> all </w:t>
            </w:r>
            <w:r w:rsidR="00232897">
              <w:rPr>
                <w:rFonts w:ascii="Arial" w:hAnsi="Arial" w:cs="Arial"/>
              </w:rPr>
              <w:t xml:space="preserve">monthly </w:t>
            </w:r>
            <w:r w:rsidR="00232897" w:rsidRPr="002D3D3D">
              <w:rPr>
                <w:rFonts w:ascii="Arial" w:hAnsi="Arial" w:cs="Arial"/>
              </w:rPr>
              <w:t xml:space="preserve">reports </w:t>
            </w:r>
            <w:r w:rsidRPr="002D3D3D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will </w:t>
            </w:r>
            <w:r w:rsidRPr="002D3D3D">
              <w:rPr>
                <w:rFonts w:ascii="Arial" w:hAnsi="Arial" w:cs="Arial"/>
              </w:rPr>
              <w:t>review that the PAR reports are accurate based on current teacher schedule, lesson plans or work assignment when compared to the corresponding activity log.</w:t>
            </w:r>
            <w:r>
              <w:rPr>
                <w:rFonts w:ascii="Arial" w:hAnsi="Arial" w:cs="Arial"/>
              </w:rPr>
              <w:t xml:space="preserve">  The supervisor will sign and date the reports and file them in the “PAR Report” public folder along with copies of staff schedules/calendars so they can be accessed by the </w:t>
            </w:r>
            <w:r w:rsidR="00B0110B">
              <w:rPr>
                <w:rFonts w:ascii="Arial" w:hAnsi="Arial" w:cs="Arial"/>
              </w:rPr>
              <w:t>business</w:t>
            </w:r>
            <w:r>
              <w:rPr>
                <w:rFonts w:ascii="Arial" w:hAnsi="Arial" w:cs="Arial"/>
              </w:rPr>
              <w:t xml:space="preserve"> office.</w:t>
            </w:r>
          </w:p>
          <w:p w:rsidR="00232897" w:rsidRPr="002D3D3D" w:rsidRDefault="00232897" w:rsidP="004F10B2">
            <w:pPr>
              <w:rPr>
                <w:rFonts w:ascii="Arial" w:hAnsi="Arial" w:cs="Arial"/>
              </w:rPr>
            </w:pPr>
          </w:p>
          <w:p w:rsidR="00232897" w:rsidRPr="002D3D3D" w:rsidRDefault="00232897" w:rsidP="004F10B2">
            <w:pPr>
              <w:rPr>
                <w:rFonts w:ascii="Arial" w:hAnsi="Arial" w:cs="Arial"/>
                <w:b/>
              </w:rPr>
            </w:pPr>
            <w:r w:rsidRPr="002D3D3D">
              <w:rPr>
                <w:rFonts w:ascii="Arial" w:hAnsi="Arial" w:cs="Arial"/>
                <w:b/>
              </w:rPr>
              <w:t>June 30</w:t>
            </w:r>
            <w:r w:rsidRPr="002D3D3D">
              <w:rPr>
                <w:rFonts w:ascii="Arial" w:hAnsi="Arial" w:cs="Arial"/>
                <w:b/>
                <w:vertAlign w:val="superscript"/>
              </w:rPr>
              <w:t>th</w:t>
            </w:r>
          </w:p>
          <w:p w:rsidR="00232897" w:rsidRPr="00493E4B" w:rsidRDefault="00232897" w:rsidP="004F10B2">
            <w:pPr>
              <w:rPr>
                <w:rFonts w:ascii="Arial" w:hAnsi="Arial" w:cs="Arial"/>
              </w:rPr>
            </w:pPr>
            <w:r w:rsidRPr="002D3D3D">
              <w:rPr>
                <w:rFonts w:ascii="Arial" w:hAnsi="Arial" w:cs="Arial"/>
              </w:rPr>
              <w:t xml:space="preserve">The </w:t>
            </w:r>
            <w:r w:rsidR="00B0110B">
              <w:rPr>
                <w:rFonts w:ascii="Arial" w:hAnsi="Arial" w:cs="Arial"/>
              </w:rPr>
              <w:t>Business manager</w:t>
            </w:r>
            <w:r>
              <w:rPr>
                <w:rFonts w:ascii="Arial" w:hAnsi="Arial" w:cs="Arial"/>
              </w:rPr>
              <w:t xml:space="preserve"> </w:t>
            </w:r>
            <w:r w:rsidRPr="002D3D3D">
              <w:rPr>
                <w:rFonts w:ascii="Arial" w:hAnsi="Arial" w:cs="Arial"/>
              </w:rPr>
              <w:t xml:space="preserve">will compare the PAR reports to the </w:t>
            </w:r>
            <w:r>
              <w:rPr>
                <w:rFonts w:ascii="Arial" w:hAnsi="Arial" w:cs="Arial"/>
              </w:rPr>
              <w:t xml:space="preserve">revised </w:t>
            </w:r>
            <w:r w:rsidRPr="002D3D3D">
              <w:rPr>
                <w:rFonts w:ascii="Arial" w:hAnsi="Arial" w:cs="Arial"/>
              </w:rPr>
              <w:t>budget</w:t>
            </w:r>
            <w:r w:rsidR="003E3CA6">
              <w:rPr>
                <w:rFonts w:ascii="Arial" w:hAnsi="Arial" w:cs="Arial"/>
              </w:rPr>
              <w:t>ed time distributions</w:t>
            </w:r>
            <w:r w:rsidRPr="002D3D3D">
              <w:rPr>
                <w:rFonts w:ascii="Arial" w:hAnsi="Arial" w:cs="Arial"/>
              </w:rPr>
              <w:t xml:space="preserve"> and make final adjustments to expenditures reported if the difference is more than 10 percent.</w:t>
            </w:r>
          </w:p>
        </w:tc>
      </w:tr>
    </w:tbl>
    <w:p w:rsidR="0066358D" w:rsidRPr="0066358D" w:rsidRDefault="0066358D" w:rsidP="00B0110B">
      <w:pPr>
        <w:rPr>
          <w:rFonts w:ascii="Arial" w:hAnsi="Arial" w:cs="Arial"/>
        </w:rPr>
      </w:pPr>
    </w:p>
    <w:sectPr w:rsidR="0066358D" w:rsidRPr="0066358D" w:rsidSect="002B5381">
      <w:headerReference w:type="default" r:id="rId6"/>
      <w:footerReference w:type="default" r:id="rId7"/>
      <w:headerReference w:type="first" r:id="rId8"/>
      <w:pgSz w:w="12240" w:h="15840" w:code="1"/>
      <w:pgMar w:top="1440" w:right="720" w:bottom="1728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13" w:rsidRDefault="00137313">
      <w:r>
        <w:separator/>
      </w:r>
    </w:p>
  </w:endnote>
  <w:endnote w:type="continuationSeparator" w:id="0">
    <w:p w:rsidR="00137313" w:rsidRDefault="0013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3D" w:rsidRDefault="002D3D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-443865</wp:posOffset>
              </wp:positionV>
              <wp:extent cx="1123950" cy="2381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3D3D" w:rsidRPr="002D3D3D" w:rsidRDefault="00B0110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September, </w:t>
                          </w:r>
                          <w:r w:rsidR="002D3D3D" w:rsidRPr="002D3D3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.25pt;margin-top:-34.95pt;width:88.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" fillcolor="white [3201]" stroked="f" strokeweight=".5pt">
              <v:textbox>
                <w:txbxContent>
                  <w:p w:rsidR="002D3D3D" w:rsidRPr="002D3D3D" w:rsidRDefault="00B0110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September, </w:t>
                    </w:r>
                    <w:r w:rsidR="002D3D3D" w:rsidRPr="002D3D3D">
                      <w:rPr>
                        <w:rFonts w:ascii="Arial" w:hAnsi="Arial" w:cs="Arial"/>
                        <w:sz w:val="18"/>
                        <w:szCs w:val="18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13" w:rsidRDefault="00137313">
      <w:r>
        <w:separator/>
      </w:r>
    </w:p>
  </w:footnote>
  <w:footnote w:type="continuationSeparator" w:id="0">
    <w:p w:rsidR="00137313" w:rsidRDefault="00137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61" w:rsidRDefault="006D0C1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772606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WC Color Cov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0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5DB" w:rsidRDefault="003549B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-448310</wp:posOffset>
          </wp:positionH>
          <wp:positionV relativeFrom="paragraph">
            <wp:posOffset>7620</wp:posOffset>
          </wp:positionV>
          <wp:extent cx="7789545" cy="10081260"/>
          <wp:effectExtent l="0" t="0" r="1905" b="0"/>
          <wp:wrapNone/>
          <wp:docPr id="3" name="Picture 3" descr="H:\Brand and Logo NEW\HR\SWWC Color Co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Brand and Logo NEW\HR\SWWC Color Cov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545" cy="1008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F9"/>
    <w:rsid w:val="0000052D"/>
    <w:rsid w:val="00001EA3"/>
    <w:rsid w:val="00001FA8"/>
    <w:rsid w:val="000025CF"/>
    <w:rsid w:val="0000396B"/>
    <w:rsid w:val="00003B80"/>
    <w:rsid w:val="00003F52"/>
    <w:rsid w:val="000041D8"/>
    <w:rsid w:val="000046E4"/>
    <w:rsid w:val="00004A62"/>
    <w:rsid w:val="00005D0A"/>
    <w:rsid w:val="000061A3"/>
    <w:rsid w:val="0000657C"/>
    <w:rsid w:val="0000662C"/>
    <w:rsid w:val="00007F37"/>
    <w:rsid w:val="000102A2"/>
    <w:rsid w:val="00010669"/>
    <w:rsid w:val="00010CF7"/>
    <w:rsid w:val="00011094"/>
    <w:rsid w:val="00011108"/>
    <w:rsid w:val="00011DE3"/>
    <w:rsid w:val="00012916"/>
    <w:rsid w:val="00013D13"/>
    <w:rsid w:val="00014F97"/>
    <w:rsid w:val="000153C6"/>
    <w:rsid w:val="00016AD2"/>
    <w:rsid w:val="00020B51"/>
    <w:rsid w:val="00020CAF"/>
    <w:rsid w:val="00021966"/>
    <w:rsid w:val="00021B09"/>
    <w:rsid w:val="00022262"/>
    <w:rsid w:val="00023D10"/>
    <w:rsid w:val="00023F59"/>
    <w:rsid w:val="00024F49"/>
    <w:rsid w:val="000263AA"/>
    <w:rsid w:val="00030023"/>
    <w:rsid w:val="00030D53"/>
    <w:rsid w:val="00031CFA"/>
    <w:rsid w:val="00034BA4"/>
    <w:rsid w:val="00037006"/>
    <w:rsid w:val="000400E3"/>
    <w:rsid w:val="0004044E"/>
    <w:rsid w:val="00040BC0"/>
    <w:rsid w:val="00040C0F"/>
    <w:rsid w:val="00042AFA"/>
    <w:rsid w:val="00042B63"/>
    <w:rsid w:val="000430EF"/>
    <w:rsid w:val="00044384"/>
    <w:rsid w:val="00044E3C"/>
    <w:rsid w:val="00047DAB"/>
    <w:rsid w:val="00050335"/>
    <w:rsid w:val="00051202"/>
    <w:rsid w:val="000518B5"/>
    <w:rsid w:val="0005288A"/>
    <w:rsid w:val="00053575"/>
    <w:rsid w:val="000545C4"/>
    <w:rsid w:val="00055987"/>
    <w:rsid w:val="000620F6"/>
    <w:rsid w:val="00062338"/>
    <w:rsid w:val="00063A2D"/>
    <w:rsid w:val="00065102"/>
    <w:rsid w:val="00065602"/>
    <w:rsid w:val="00066D08"/>
    <w:rsid w:val="00070907"/>
    <w:rsid w:val="00071A88"/>
    <w:rsid w:val="00073097"/>
    <w:rsid w:val="0007742E"/>
    <w:rsid w:val="0008175A"/>
    <w:rsid w:val="000830F3"/>
    <w:rsid w:val="000832C1"/>
    <w:rsid w:val="000837D9"/>
    <w:rsid w:val="0008491D"/>
    <w:rsid w:val="00084B38"/>
    <w:rsid w:val="00085C9C"/>
    <w:rsid w:val="00087A78"/>
    <w:rsid w:val="00087DC8"/>
    <w:rsid w:val="000907CD"/>
    <w:rsid w:val="00090929"/>
    <w:rsid w:val="00093DF6"/>
    <w:rsid w:val="0009473A"/>
    <w:rsid w:val="0009606C"/>
    <w:rsid w:val="00096476"/>
    <w:rsid w:val="00096982"/>
    <w:rsid w:val="000A09DE"/>
    <w:rsid w:val="000A214A"/>
    <w:rsid w:val="000A237A"/>
    <w:rsid w:val="000A2AAC"/>
    <w:rsid w:val="000A5170"/>
    <w:rsid w:val="000A559E"/>
    <w:rsid w:val="000B0302"/>
    <w:rsid w:val="000B440F"/>
    <w:rsid w:val="000B542A"/>
    <w:rsid w:val="000B6198"/>
    <w:rsid w:val="000B6ADA"/>
    <w:rsid w:val="000C0443"/>
    <w:rsid w:val="000C06D7"/>
    <w:rsid w:val="000C0AFE"/>
    <w:rsid w:val="000C0D40"/>
    <w:rsid w:val="000C0D5F"/>
    <w:rsid w:val="000C3FF9"/>
    <w:rsid w:val="000C4E51"/>
    <w:rsid w:val="000C7883"/>
    <w:rsid w:val="000C7D7B"/>
    <w:rsid w:val="000D2A6F"/>
    <w:rsid w:val="000D3E98"/>
    <w:rsid w:val="000D5636"/>
    <w:rsid w:val="000D5C3A"/>
    <w:rsid w:val="000D77DB"/>
    <w:rsid w:val="000D7B10"/>
    <w:rsid w:val="000D7E2F"/>
    <w:rsid w:val="000E015E"/>
    <w:rsid w:val="000E131B"/>
    <w:rsid w:val="000E1459"/>
    <w:rsid w:val="000E2362"/>
    <w:rsid w:val="000E2ED2"/>
    <w:rsid w:val="000E31E3"/>
    <w:rsid w:val="000E60DF"/>
    <w:rsid w:val="000E750F"/>
    <w:rsid w:val="000F2D09"/>
    <w:rsid w:val="000F43A1"/>
    <w:rsid w:val="000F442F"/>
    <w:rsid w:val="000F4910"/>
    <w:rsid w:val="000F6264"/>
    <w:rsid w:val="000F708E"/>
    <w:rsid w:val="00101E55"/>
    <w:rsid w:val="00106298"/>
    <w:rsid w:val="0010722C"/>
    <w:rsid w:val="0010768A"/>
    <w:rsid w:val="00111EF8"/>
    <w:rsid w:val="00112951"/>
    <w:rsid w:val="00112D64"/>
    <w:rsid w:val="0011324C"/>
    <w:rsid w:val="00113F90"/>
    <w:rsid w:val="001201E2"/>
    <w:rsid w:val="001217F2"/>
    <w:rsid w:val="00124D58"/>
    <w:rsid w:val="00126724"/>
    <w:rsid w:val="0012771A"/>
    <w:rsid w:val="001330C6"/>
    <w:rsid w:val="00134551"/>
    <w:rsid w:val="00134CFD"/>
    <w:rsid w:val="00136477"/>
    <w:rsid w:val="001369E1"/>
    <w:rsid w:val="00137313"/>
    <w:rsid w:val="00137630"/>
    <w:rsid w:val="00137772"/>
    <w:rsid w:val="00142445"/>
    <w:rsid w:val="00142FF0"/>
    <w:rsid w:val="00144A79"/>
    <w:rsid w:val="00145B22"/>
    <w:rsid w:val="0014692E"/>
    <w:rsid w:val="00151477"/>
    <w:rsid w:val="001515FB"/>
    <w:rsid w:val="001525DB"/>
    <w:rsid w:val="0015354A"/>
    <w:rsid w:val="00153DBC"/>
    <w:rsid w:val="00154A27"/>
    <w:rsid w:val="0015644B"/>
    <w:rsid w:val="00161376"/>
    <w:rsid w:val="00161E56"/>
    <w:rsid w:val="001622F5"/>
    <w:rsid w:val="00164164"/>
    <w:rsid w:val="00164FA2"/>
    <w:rsid w:val="00166F7B"/>
    <w:rsid w:val="00167015"/>
    <w:rsid w:val="00170213"/>
    <w:rsid w:val="001723CF"/>
    <w:rsid w:val="00172BD8"/>
    <w:rsid w:val="00172C17"/>
    <w:rsid w:val="00173F18"/>
    <w:rsid w:val="001753F9"/>
    <w:rsid w:val="0017694B"/>
    <w:rsid w:val="001819D8"/>
    <w:rsid w:val="00181C3B"/>
    <w:rsid w:val="00181F76"/>
    <w:rsid w:val="001839FD"/>
    <w:rsid w:val="001853A9"/>
    <w:rsid w:val="0018550C"/>
    <w:rsid w:val="0018718E"/>
    <w:rsid w:val="00190EB2"/>
    <w:rsid w:val="001934C3"/>
    <w:rsid w:val="00195365"/>
    <w:rsid w:val="00197D77"/>
    <w:rsid w:val="001A0D36"/>
    <w:rsid w:val="001A2CC6"/>
    <w:rsid w:val="001A2D06"/>
    <w:rsid w:val="001A454D"/>
    <w:rsid w:val="001A4904"/>
    <w:rsid w:val="001A58FF"/>
    <w:rsid w:val="001A5EDB"/>
    <w:rsid w:val="001A5FAE"/>
    <w:rsid w:val="001A777E"/>
    <w:rsid w:val="001B12EC"/>
    <w:rsid w:val="001B3A08"/>
    <w:rsid w:val="001C073C"/>
    <w:rsid w:val="001C19E9"/>
    <w:rsid w:val="001C2F5C"/>
    <w:rsid w:val="001C38CA"/>
    <w:rsid w:val="001C5648"/>
    <w:rsid w:val="001C617E"/>
    <w:rsid w:val="001C67C1"/>
    <w:rsid w:val="001D0877"/>
    <w:rsid w:val="001D09C0"/>
    <w:rsid w:val="001D161A"/>
    <w:rsid w:val="001D25CB"/>
    <w:rsid w:val="001D393F"/>
    <w:rsid w:val="001D4B2E"/>
    <w:rsid w:val="001D636A"/>
    <w:rsid w:val="001E28AB"/>
    <w:rsid w:val="001E4E00"/>
    <w:rsid w:val="001E5DD9"/>
    <w:rsid w:val="001E5EB1"/>
    <w:rsid w:val="001E67AE"/>
    <w:rsid w:val="001F2CCA"/>
    <w:rsid w:val="001F3625"/>
    <w:rsid w:val="001F5DED"/>
    <w:rsid w:val="001F6BEE"/>
    <w:rsid w:val="001F6D45"/>
    <w:rsid w:val="001F71E0"/>
    <w:rsid w:val="00202118"/>
    <w:rsid w:val="00202FA2"/>
    <w:rsid w:val="00203E6F"/>
    <w:rsid w:val="00207E04"/>
    <w:rsid w:val="0021026F"/>
    <w:rsid w:val="00211504"/>
    <w:rsid w:val="00211C2C"/>
    <w:rsid w:val="00212BB2"/>
    <w:rsid w:val="002147A5"/>
    <w:rsid w:val="00217528"/>
    <w:rsid w:val="002177A4"/>
    <w:rsid w:val="00217D93"/>
    <w:rsid w:val="0022017B"/>
    <w:rsid w:val="00221D3D"/>
    <w:rsid w:val="002224BC"/>
    <w:rsid w:val="002224DD"/>
    <w:rsid w:val="002225F2"/>
    <w:rsid w:val="00222B16"/>
    <w:rsid w:val="00223274"/>
    <w:rsid w:val="0022464C"/>
    <w:rsid w:val="0022519A"/>
    <w:rsid w:val="00226A83"/>
    <w:rsid w:val="0023071A"/>
    <w:rsid w:val="002319D1"/>
    <w:rsid w:val="00232897"/>
    <w:rsid w:val="0023456D"/>
    <w:rsid w:val="002367F7"/>
    <w:rsid w:val="00236B94"/>
    <w:rsid w:val="00242974"/>
    <w:rsid w:val="0024343D"/>
    <w:rsid w:val="0024548D"/>
    <w:rsid w:val="00245F90"/>
    <w:rsid w:val="0024640C"/>
    <w:rsid w:val="00246D8B"/>
    <w:rsid w:val="002479FF"/>
    <w:rsid w:val="00247C3A"/>
    <w:rsid w:val="00250036"/>
    <w:rsid w:val="00252430"/>
    <w:rsid w:val="00254FDF"/>
    <w:rsid w:val="002568C2"/>
    <w:rsid w:val="00257533"/>
    <w:rsid w:val="00257E75"/>
    <w:rsid w:val="002602E8"/>
    <w:rsid w:val="00261532"/>
    <w:rsid w:val="00261ED3"/>
    <w:rsid w:val="00263CDA"/>
    <w:rsid w:val="00263FB8"/>
    <w:rsid w:val="00264CF8"/>
    <w:rsid w:val="00265305"/>
    <w:rsid w:val="002656B6"/>
    <w:rsid w:val="002676AD"/>
    <w:rsid w:val="002679EB"/>
    <w:rsid w:val="0027110F"/>
    <w:rsid w:val="00274DD7"/>
    <w:rsid w:val="00277A2A"/>
    <w:rsid w:val="00277AF4"/>
    <w:rsid w:val="00277F50"/>
    <w:rsid w:val="00281129"/>
    <w:rsid w:val="0028115B"/>
    <w:rsid w:val="00281EE3"/>
    <w:rsid w:val="0028269F"/>
    <w:rsid w:val="0028410E"/>
    <w:rsid w:val="002857B3"/>
    <w:rsid w:val="00285C69"/>
    <w:rsid w:val="002863EC"/>
    <w:rsid w:val="00287A2A"/>
    <w:rsid w:val="00287A6B"/>
    <w:rsid w:val="00287D82"/>
    <w:rsid w:val="00287E74"/>
    <w:rsid w:val="00292F85"/>
    <w:rsid w:val="00294902"/>
    <w:rsid w:val="00294B44"/>
    <w:rsid w:val="00297E34"/>
    <w:rsid w:val="002A0163"/>
    <w:rsid w:val="002A0C8D"/>
    <w:rsid w:val="002A1723"/>
    <w:rsid w:val="002A31F2"/>
    <w:rsid w:val="002A36BF"/>
    <w:rsid w:val="002A6442"/>
    <w:rsid w:val="002A69B8"/>
    <w:rsid w:val="002A69D1"/>
    <w:rsid w:val="002A738A"/>
    <w:rsid w:val="002B0B34"/>
    <w:rsid w:val="002B1012"/>
    <w:rsid w:val="002B1AB8"/>
    <w:rsid w:val="002B2B9A"/>
    <w:rsid w:val="002B2BEB"/>
    <w:rsid w:val="002B35A3"/>
    <w:rsid w:val="002B5381"/>
    <w:rsid w:val="002B6AEE"/>
    <w:rsid w:val="002C0A61"/>
    <w:rsid w:val="002C103E"/>
    <w:rsid w:val="002C444D"/>
    <w:rsid w:val="002C5F45"/>
    <w:rsid w:val="002C62F5"/>
    <w:rsid w:val="002D1473"/>
    <w:rsid w:val="002D2130"/>
    <w:rsid w:val="002D3D3D"/>
    <w:rsid w:val="002D4A31"/>
    <w:rsid w:val="002D52BE"/>
    <w:rsid w:val="002D5CD9"/>
    <w:rsid w:val="002D6D19"/>
    <w:rsid w:val="002D6F24"/>
    <w:rsid w:val="002D764D"/>
    <w:rsid w:val="002E02CA"/>
    <w:rsid w:val="002E03E2"/>
    <w:rsid w:val="002E2912"/>
    <w:rsid w:val="002E5519"/>
    <w:rsid w:val="002E6D44"/>
    <w:rsid w:val="002E7248"/>
    <w:rsid w:val="002E74B3"/>
    <w:rsid w:val="002F05BC"/>
    <w:rsid w:val="002F1343"/>
    <w:rsid w:val="002F2D3B"/>
    <w:rsid w:val="002F36C5"/>
    <w:rsid w:val="002F425E"/>
    <w:rsid w:val="002F6AA6"/>
    <w:rsid w:val="002F76A3"/>
    <w:rsid w:val="003018AA"/>
    <w:rsid w:val="003019C8"/>
    <w:rsid w:val="00302D83"/>
    <w:rsid w:val="00304010"/>
    <w:rsid w:val="003054A9"/>
    <w:rsid w:val="00305745"/>
    <w:rsid w:val="00305C10"/>
    <w:rsid w:val="0030698B"/>
    <w:rsid w:val="00306B9A"/>
    <w:rsid w:val="00306BC8"/>
    <w:rsid w:val="003076B6"/>
    <w:rsid w:val="00310065"/>
    <w:rsid w:val="0031029B"/>
    <w:rsid w:val="00310429"/>
    <w:rsid w:val="00310934"/>
    <w:rsid w:val="00312570"/>
    <w:rsid w:val="003140F5"/>
    <w:rsid w:val="003150D8"/>
    <w:rsid w:val="0031576F"/>
    <w:rsid w:val="00315CCB"/>
    <w:rsid w:val="003208A4"/>
    <w:rsid w:val="00320B89"/>
    <w:rsid w:val="003211FE"/>
    <w:rsid w:val="0032234B"/>
    <w:rsid w:val="0032327D"/>
    <w:rsid w:val="00330BE3"/>
    <w:rsid w:val="003327F5"/>
    <w:rsid w:val="00333B5A"/>
    <w:rsid w:val="00333BEF"/>
    <w:rsid w:val="00333F74"/>
    <w:rsid w:val="00340D99"/>
    <w:rsid w:val="00341408"/>
    <w:rsid w:val="00341C64"/>
    <w:rsid w:val="00343002"/>
    <w:rsid w:val="003434C9"/>
    <w:rsid w:val="003442E3"/>
    <w:rsid w:val="00344C35"/>
    <w:rsid w:val="00344CD9"/>
    <w:rsid w:val="00345559"/>
    <w:rsid w:val="00346BD1"/>
    <w:rsid w:val="0035070B"/>
    <w:rsid w:val="00350C8B"/>
    <w:rsid w:val="003514E7"/>
    <w:rsid w:val="003533A9"/>
    <w:rsid w:val="003549B9"/>
    <w:rsid w:val="00354B5C"/>
    <w:rsid w:val="00357BAD"/>
    <w:rsid w:val="00360424"/>
    <w:rsid w:val="0036108D"/>
    <w:rsid w:val="00361876"/>
    <w:rsid w:val="00363386"/>
    <w:rsid w:val="003646F2"/>
    <w:rsid w:val="00367325"/>
    <w:rsid w:val="0037160F"/>
    <w:rsid w:val="0037407C"/>
    <w:rsid w:val="003761B0"/>
    <w:rsid w:val="003762D5"/>
    <w:rsid w:val="003809E5"/>
    <w:rsid w:val="003810C1"/>
    <w:rsid w:val="00381FD1"/>
    <w:rsid w:val="00382D55"/>
    <w:rsid w:val="003830C7"/>
    <w:rsid w:val="0038465E"/>
    <w:rsid w:val="00384835"/>
    <w:rsid w:val="00385C91"/>
    <w:rsid w:val="00385FB1"/>
    <w:rsid w:val="0038687F"/>
    <w:rsid w:val="00386BA2"/>
    <w:rsid w:val="00387F31"/>
    <w:rsid w:val="00392C39"/>
    <w:rsid w:val="00392F09"/>
    <w:rsid w:val="003930D2"/>
    <w:rsid w:val="003939CD"/>
    <w:rsid w:val="00393BA0"/>
    <w:rsid w:val="00394F33"/>
    <w:rsid w:val="00396FBE"/>
    <w:rsid w:val="003977FA"/>
    <w:rsid w:val="003978C1"/>
    <w:rsid w:val="003A1856"/>
    <w:rsid w:val="003A220E"/>
    <w:rsid w:val="003A295F"/>
    <w:rsid w:val="003A3607"/>
    <w:rsid w:val="003A3D99"/>
    <w:rsid w:val="003A468D"/>
    <w:rsid w:val="003A6A41"/>
    <w:rsid w:val="003B0323"/>
    <w:rsid w:val="003B1A5A"/>
    <w:rsid w:val="003B2EDA"/>
    <w:rsid w:val="003B4ECE"/>
    <w:rsid w:val="003B6476"/>
    <w:rsid w:val="003B64C1"/>
    <w:rsid w:val="003B6753"/>
    <w:rsid w:val="003B6CB7"/>
    <w:rsid w:val="003C062D"/>
    <w:rsid w:val="003C205B"/>
    <w:rsid w:val="003C2929"/>
    <w:rsid w:val="003C34E8"/>
    <w:rsid w:val="003D0D34"/>
    <w:rsid w:val="003D3092"/>
    <w:rsid w:val="003D649F"/>
    <w:rsid w:val="003D727B"/>
    <w:rsid w:val="003E09B5"/>
    <w:rsid w:val="003E313F"/>
    <w:rsid w:val="003E3231"/>
    <w:rsid w:val="003E34E7"/>
    <w:rsid w:val="003E3CA6"/>
    <w:rsid w:val="003E5074"/>
    <w:rsid w:val="003E6522"/>
    <w:rsid w:val="003E6EE0"/>
    <w:rsid w:val="003E795D"/>
    <w:rsid w:val="003F0031"/>
    <w:rsid w:val="003F10BF"/>
    <w:rsid w:val="003F21DF"/>
    <w:rsid w:val="003F3407"/>
    <w:rsid w:val="003F5822"/>
    <w:rsid w:val="003F6027"/>
    <w:rsid w:val="003F7EA7"/>
    <w:rsid w:val="00401A62"/>
    <w:rsid w:val="004027CC"/>
    <w:rsid w:val="00402938"/>
    <w:rsid w:val="00402ACD"/>
    <w:rsid w:val="00403001"/>
    <w:rsid w:val="004030F3"/>
    <w:rsid w:val="004033A1"/>
    <w:rsid w:val="00403FC4"/>
    <w:rsid w:val="0040587E"/>
    <w:rsid w:val="00406262"/>
    <w:rsid w:val="004065E7"/>
    <w:rsid w:val="004077AA"/>
    <w:rsid w:val="004122C7"/>
    <w:rsid w:val="0041272B"/>
    <w:rsid w:val="00412854"/>
    <w:rsid w:val="004128B4"/>
    <w:rsid w:val="00412A36"/>
    <w:rsid w:val="00413601"/>
    <w:rsid w:val="004147FF"/>
    <w:rsid w:val="00416AD1"/>
    <w:rsid w:val="00417630"/>
    <w:rsid w:val="0042143D"/>
    <w:rsid w:val="00421604"/>
    <w:rsid w:val="004221A7"/>
    <w:rsid w:val="0042453D"/>
    <w:rsid w:val="004251E6"/>
    <w:rsid w:val="00426AA8"/>
    <w:rsid w:val="0043041E"/>
    <w:rsid w:val="004317A1"/>
    <w:rsid w:val="00431C6F"/>
    <w:rsid w:val="00436639"/>
    <w:rsid w:val="00437798"/>
    <w:rsid w:val="00440783"/>
    <w:rsid w:val="0044221E"/>
    <w:rsid w:val="004435AA"/>
    <w:rsid w:val="0044778A"/>
    <w:rsid w:val="00447AA8"/>
    <w:rsid w:val="00447CE5"/>
    <w:rsid w:val="00450AF0"/>
    <w:rsid w:val="00452BB0"/>
    <w:rsid w:val="00453E74"/>
    <w:rsid w:val="00455359"/>
    <w:rsid w:val="004558A6"/>
    <w:rsid w:val="00455DEA"/>
    <w:rsid w:val="00457262"/>
    <w:rsid w:val="00460534"/>
    <w:rsid w:val="00461944"/>
    <w:rsid w:val="00462C45"/>
    <w:rsid w:val="00463343"/>
    <w:rsid w:val="00464C18"/>
    <w:rsid w:val="004654C5"/>
    <w:rsid w:val="00465ED7"/>
    <w:rsid w:val="00470CED"/>
    <w:rsid w:val="004712FB"/>
    <w:rsid w:val="00471B07"/>
    <w:rsid w:val="0047440E"/>
    <w:rsid w:val="0047498E"/>
    <w:rsid w:val="00476D69"/>
    <w:rsid w:val="00477152"/>
    <w:rsid w:val="00477DA9"/>
    <w:rsid w:val="00480969"/>
    <w:rsid w:val="00481171"/>
    <w:rsid w:val="00483D3A"/>
    <w:rsid w:val="004846E4"/>
    <w:rsid w:val="004873D4"/>
    <w:rsid w:val="00493E4B"/>
    <w:rsid w:val="00495DBE"/>
    <w:rsid w:val="00496822"/>
    <w:rsid w:val="004A0B3B"/>
    <w:rsid w:val="004A2FBA"/>
    <w:rsid w:val="004A349B"/>
    <w:rsid w:val="004A42E0"/>
    <w:rsid w:val="004A4517"/>
    <w:rsid w:val="004A4BBA"/>
    <w:rsid w:val="004A67F0"/>
    <w:rsid w:val="004A7E3C"/>
    <w:rsid w:val="004B41BB"/>
    <w:rsid w:val="004C0857"/>
    <w:rsid w:val="004C0982"/>
    <w:rsid w:val="004C0D7A"/>
    <w:rsid w:val="004C3582"/>
    <w:rsid w:val="004C39D3"/>
    <w:rsid w:val="004C4214"/>
    <w:rsid w:val="004D0C7F"/>
    <w:rsid w:val="004D15FB"/>
    <w:rsid w:val="004D4FEF"/>
    <w:rsid w:val="004D567A"/>
    <w:rsid w:val="004D7325"/>
    <w:rsid w:val="004E0C98"/>
    <w:rsid w:val="004E12FF"/>
    <w:rsid w:val="004E175F"/>
    <w:rsid w:val="004E32FB"/>
    <w:rsid w:val="004E3744"/>
    <w:rsid w:val="004E3977"/>
    <w:rsid w:val="004E4D47"/>
    <w:rsid w:val="004E4D57"/>
    <w:rsid w:val="004E5BC1"/>
    <w:rsid w:val="004E64C8"/>
    <w:rsid w:val="004E7050"/>
    <w:rsid w:val="004F0212"/>
    <w:rsid w:val="004F04C3"/>
    <w:rsid w:val="004F10B2"/>
    <w:rsid w:val="004F3622"/>
    <w:rsid w:val="004F4AEE"/>
    <w:rsid w:val="004F5947"/>
    <w:rsid w:val="004F6E03"/>
    <w:rsid w:val="0050101E"/>
    <w:rsid w:val="00501914"/>
    <w:rsid w:val="0050244D"/>
    <w:rsid w:val="005027C8"/>
    <w:rsid w:val="00502C46"/>
    <w:rsid w:val="00504B64"/>
    <w:rsid w:val="00505BDF"/>
    <w:rsid w:val="005079C0"/>
    <w:rsid w:val="00507F6F"/>
    <w:rsid w:val="00511951"/>
    <w:rsid w:val="005127AB"/>
    <w:rsid w:val="005128B1"/>
    <w:rsid w:val="005138FF"/>
    <w:rsid w:val="00515BF0"/>
    <w:rsid w:val="005165AA"/>
    <w:rsid w:val="00516ECB"/>
    <w:rsid w:val="0052016E"/>
    <w:rsid w:val="005216F4"/>
    <w:rsid w:val="005216F6"/>
    <w:rsid w:val="00521716"/>
    <w:rsid w:val="00523780"/>
    <w:rsid w:val="00523B24"/>
    <w:rsid w:val="00525371"/>
    <w:rsid w:val="005265FE"/>
    <w:rsid w:val="00526C4B"/>
    <w:rsid w:val="00526DEF"/>
    <w:rsid w:val="00527B3B"/>
    <w:rsid w:val="00527EAC"/>
    <w:rsid w:val="005306E9"/>
    <w:rsid w:val="00532319"/>
    <w:rsid w:val="005329D6"/>
    <w:rsid w:val="00532DC3"/>
    <w:rsid w:val="00535C01"/>
    <w:rsid w:val="00536F6E"/>
    <w:rsid w:val="0053727D"/>
    <w:rsid w:val="005372FC"/>
    <w:rsid w:val="00540979"/>
    <w:rsid w:val="00541047"/>
    <w:rsid w:val="00541422"/>
    <w:rsid w:val="00541C8F"/>
    <w:rsid w:val="00542B0F"/>
    <w:rsid w:val="0054346D"/>
    <w:rsid w:val="0054356F"/>
    <w:rsid w:val="00545891"/>
    <w:rsid w:val="00546FC6"/>
    <w:rsid w:val="005474BE"/>
    <w:rsid w:val="00550627"/>
    <w:rsid w:val="00550693"/>
    <w:rsid w:val="00550ADB"/>
    <w:rsid w:val="0055244B"/>
    <w:rsid w:val="00554464"/>
    <w:rsid w:val="00554A7D"/>
    <w:rsid w:val="00555471"/>
    <w:rsid w:val="005558C2"/>
    <w:rsid w:val="005570AA"/>
    <w:rsid w:val="00560F21"/>
    <w:rsid w:val="0056358B"/>
    <w:rsid w:val="0056395E"/>
    <w:rsid w:val="00563E67"/>
    <w:rsid w:val="005645F8"/>
    <w:rsid w:val="00565E9F"/>
    <w:rsid w:val="0056659A"/>
    <w:rsid w:val="005676D1"/>
    <w:rsid w:val="00567742"/>
    <w:rsid w:val="00567BC4"/>
    <w:rsid w:val="00570DDD"/>
    <w:rsid w:val="005713C2"/>
    <w:rsid w:val="0057348A"/>
    <w:rsid w:val="00573496"/>
    <w:rsid w:val="00576BC1"/>
    <w:rsid w:val="0057738F"/>
    <w:rsid w:val="005800A6"/>
    <w:rsid w:val="00580548"/>
    <w:rsid w:val="00582510"/>
    <w:rsid w:val="00583429"/>
    <w:rsid w:val="00586EFC"/>
    <w:rsid w:val="00590AD1"/>
    <w:rsid w:val="00590D14"/>
    <w:rsid w:val="0059330E"/>
    <w:rsid w:val="00594488"/>
    <w:rsid w:val="00594B17"/>
    <w:rsid w:val="005956C7"/>
    <w:rsid w:val="00596F29"/>
    <w:rsid w:val="005A3A46"/>
    <w:rsid w:val="005A4345"/>
    <w:rsid w:val="005A5091"/>
    <w:rsid w:val="005B1119"/>
    <w:rsid w:val="005B23E2"/>
    <w:rsid w:val="005B3237"/>
    <w:rsid w:val="005B473C"/>
    <w:rsid w:val="005B525B"/>
    <w:rsid w:val="005B5584"/>
    <w:rsid w:val="005B6097"/>
    <w:rsid w:val="005B65C0"/>
    <w:rsid w:val="005B6C6C"/>
    <w:rsid w:val="005B7217"/>
    <w:rsid w:val="005B77EB"/>
    <w:rsid w:val="005B7F7D"/>
    <w:rsid w:val="005C0F69"/>
    <w:rsid w:val="005C106E"/>
    <w:rsid w:val="005C174A"/>
    <w:rsid w:val="005C27E0"/>
    <w:rsid w:val="005C29DA"/>
    <w:rsid w:val="005C5333"/>
    <w:rsid w:val="005D0057"/>
    <w:rsid w:val="005D087A"/>
    <w:rsid w:val="005D4B9A"/>
    <w:rsid w:val="005D57C4"/>
    <w:rsid w:val="005E0372"/>
    <w:rsid w:val="005E04BC"/>
    <w:rsid w:val="005E1A8E"/>
    <w:rsid w:val="005E1E40"/>
    <w:rsid w:val="005E248E"/>
    <w:rsid w:val="005E252B"/>
    <w:rsid w:val="005E335B"/>
    <w:rsid w:val="005E48AD"/>
    <w:rsid w:val="005E4FA4"/>
    <w:rsid w:val="005E6C74"/>
    <w:rsid w:val="005E6EEF"/>
    <w:rsid w:val="005E7DAA"/>
    <w:rsid w:val="005F0C6F"/>
    <w:rsid w:val="005F0FAA"/>
    <w:rsid w:val="005F3754"/>
    <w:rsid w:val="005F3F04"/>
    <w:rsid w:val="005F4721"/>
    <w:rsid w:val="005F4B9B"/>
    <w:rsid w:val="005F510A"/>
    <w:rsid w:val="005F6425"/>
    <w:rsid w:val="005F68B2"/>
    <w:rsid w:val="005F6EB4"/>
    <w:rsid w:val="006008B7"/>
    <w:rsid w:val="006021C8"/>
    <w:rsid w:val="00604350"/>
    <w:rsid w:val="0060470F"/>
    <w:rsid w:val="00605CBA"/>
    <w:rsid w:val="006063B1"/>
    <w:rsid w:val="00606EAE"/>
    <w:rsid w:val="0061734B"/>
    <w:rsid w:val="00617C7F"/>
    <w:rsid w:val="006201B1"/>
    <w:rsid w:val="00621FC4"/>
    <w:rsid w:val="006230F5"/>
    <w:rsid w:val="00623E69"/>
    <w:rsid w:val="00625FAE"/>
    <w:rsid w:val="0063131D"/>
    <w:rsid w:val="00633F1B"/>
    <w:rsid w:val="00634004"/>
    <w:rsid w:val="006348F8"/>
    <w:rsid w:val="00636C83"/>
    <w:rsid w:val="00637334"/>
    <w:rsid w:val="006428EA"/>
    <w:rsid w:val="00642A12"/>
    <w:rsid w:val="00642AF6"/>
    <w:rsid w:val="00643285"/>
    <w:rsid w:val="00643361"/>
    <w:rsid w:val="00643A86"/>
    <w:rsid w:val="00644CC9"/>
    <w:rsid w:val="00644D4D"/>
    <w:rsid w:val="00647DBD"/>
    <w:rsid w:val="00650223"/>
    <w:rsid w:val="00650DA5"/>
    <w:rsid w:val="00652C70"/>
    <w:rsid w:val="00652F22"/>
    <w:rsid w:val="0065485D"/>
    <w:rsid w:val="00660D8A"/>
    <w:rsid w:val="006611BE"/>
    <w:rsid w:val="006632B6"/>
    <w:rsid w:val="0066358D"/>
    <w:rsid w:val="006640D5"/>
    <w:rsid w:val="0066497D"/>
    <w:rsid w:val="00664BE3"/>
    <w:rsid w:val="0066541B"/>
    <w:rsid w:val="00665F5A"/>
    <w:rsid w:val="0066685F"/>
    <w:rsid w:val="00667935"/>
    <w:rsid w:val="006679EC"/>
    <w:rsid w:val="00671AA0"/>
    <w:rsid w:val="00672E4A"/>
    <w:rsid w:val="006735B1"/>
    <w:rsid w:val="00674199"/>
    <w:rsid w:val="0067482B"/>
    <w:rsid w:val="006749CD"/>
    <w:rsid w:val="00676443"/>
    <w:rsid w:val="00676511"/>
    <w:rsid w:val="0068007E"/>
    <w:rsid w:val="00680492"/>
    <w:rsid w:val="006827F1"/>
    <w:rsid w:val="00686B73"/>
    <w:rsid w:val="006870D6"/>
    <w:rsid w:val="0069156B"/>
    <w:rsid w:val="00694166"/>
    <w:rsid w:val="00694EB5"/>
    <w:rsid w:val="00694FA7"/>
    <w:rsid w:val="00695133"/>
    <w:rsid w:val="00697047"/>
    <w:rsid w:val="00697498"/>
    <w:rsid w:val="006A11EB"/>
    <w:rsid w:val="006A13C3"/>
    <w:rsid w:val="006A33A6"/>
    <w:rsid w:val="006A3A38"/>
    <w:rsid w:val="006A528A"/>
    <w:rsid w:val="006A7116"/>
    <w:rsid w:val="006B2A6B"/>
    <w:rsid w:val="006B3479"/>
    <w:rsid w:val="006B3F8F"/>
    <w:rsid w:val="006B6759"/>
    <w:rsid w:val="006B7B1D"/>
    <w:rsid w:val="006C03A0"/>
    <w:rsid w:val="006C0420"/>
    <w:rsid w:val="006C113D"/>
    <w:rsid w:val="006C15D4"/>
    <w:rsid w:val="006C1788"/>
    <w:rsid w:val="006C2A24"/>
    <w:rsid w:val="006C3A4C"/>
    <w:rsid w:val="006C3FEC"/>
    <w:rsid w:val="006C6C5F"/>
    <w:rsid w:val="006D0397"/>
    <w:rsid w:val="006D0C1B"/>
    <w:rsid w:val="006D1D15"/>
    <w:rsid w:val="006D6171"/>
    <w:rsid w:val="006E229F"/>
    <w:rsid w:val="006E4B6D"/>
    <w:rsid w:val="006E51D0"/>
    <w:rsid w:val="006E562B"/>
    <w:rsid w:val="006E6B53"/>
    <w:rsid w:val="006F0176"/>
    <w:rsid w:val="006F0AC5"/>
    <w:rsid w:val="006F122D"/>
    <w:rsid w:val="006F299B"/>
    <w:rsid w:val="006F312F"/>
    <w:rsid w:val="006F32A1"/>
    <w:rsid w:val="006F51F8"/>
    <w:rsid w:val="006F5E09"/>
    <w:rsid w:val="006F644D"/>
    <w:rsid w:val="006F7108"/>
    <w:rsid w:val="006F7616"/>
    <w:rsid w:val="007004C9"/>
    <w:rsid w:val="007005B5"/>
    <w:rsid w:val="00701955"/>
    <w:rsid w:val="00702486"/>
    <w:rsid w:val="0070268A"/>
    <w:rsid w:val="00702F6E"/>
    <w:rsid w:val="00703558"/>
    <w:rsid w:val="00703729"/>
    <w:rsid w:val="00703F21"/>
    <w:rsid w:val="00707D48"/>
    <w:rsid w:val="0071095F"/>
    <w:rsid w:val="00710DFD"/>
    <w:rsid w:val="00711208"/>
    <w:rsid w:val="007124D7"/>
    <w:rsid w:val="00713EB9"/>
    <w:rsid w:val="00714A59"/>
    <w:rsid w:val="00716998"/>
    <w:rsid w:val="00717676"/>
    <w:rsid w:val="007176A4"/>
    <w:rsid w:val="00721B2A"/>
    <w:rsid w:val="00722EF5"/>
    <w:rsid w:val="00725843"/>
    <w:rsid w:val="00725BDE"/>
    <w:rsid w:val="00725DF3"/>
    <w:rsid w:val="00726B51"/>
    <w:rsid w:val="007272EC"/>
    <w:rsid w:val="00730A4B"/>
    <w:rsid w:val="00731DAC"/>
    <w:rsid w:val="00731DAD"/>
    <w:rsid w:val="00733344"/>
    <w:rsid w:val="007350D7"/>
    <w:rsid w:val="0074219A"/>
    <w:rsid w:val="007425A6"/>
    <w:rsid w:val="00742906"/>
    <w:rsid w:val="00743F86"/>
    <w:rsid w:val="0074689F"/>
    <w:rsid w:val="007471F5"/>
    <w:rsid w:val="00747468"/>
    <w:rsid w:val="007475D5"/>
    <w:rsid w:val="00747872"/>
    <w:rsid w:val="00750682"/>
    <w:rsid w:val="007506E5"/>
    <w:rsid w:val="00750BC1"/>
    <w:rsid w:val="007514A9"/>
    <w:rsid w:val="00752E3A"/>
    <w:rsid w:val="00754988"/>
    <w:rsid w:val="007552EE"/>
    <w:rsid w:val="007560BF"/>
    <w:rsid w:val="00757612"/>
    <w:rsid w:val="007611E9"/>
    <w:rsid w:val="00761A84"/>
    <w:rsid w:val="00761F92"/>
    <w:rsid w:val="00762B2C"/>
    <w:rsid w:val="007671F9"/>
    <w:rsid w:val="00767E55"/>
    <w:rsid w:val="007702FF"/>
    <w:rsid w:val="00770CC0"/>
    <w:rsid w:val="00772C62"/>
    <w:rsid w:val="00773444"/>
    <w:rsid w:val="00773507"/>
    <w:rsid w:val="00774D8A"/>
    <w:rsid w:val="00775C82"/>
    <w:rsid w:val="00775EEB"/>
    <w:rsid w:val="00776015"/>
    <w:rsid w:val="00777451"/>
    <w:rsid w:val="007808BA"/>
    <w:rsid w:val="00781491"/>
    <w:rsid w:val="00784435"/>
    <w:rsid w:val="0078455B"/>
    <w:rsid w:val="007846A5"/>
    <w:rsid w:val="00785F65"/>
    <w:rsid w:val="007870EE"/>
    <w:rsid w:val="00787CDC"/>
    <w:rsid w:val="0079021A"/>
    <w:rsid w:val="00791B4D"/>
    <w:rsid w:val="00792E28"/>
    <w:rsid w:val="007930D2"/>
    <w:rsid w:val="007939AE"/>
    <w:rsid w:val="0079460B"/>
    <w:rsid w:val="007955CB"/>
    <w:rsid w:val="0079579B"/>
    <w:rsid w:val="00795F4A"/>
    <w:rsid w:val="00796235"/>
    <w:rsid w:val="00797645"/>
    <w:rsid w:val="007A1021"/>
    <w:rsid w:val="007A29E4"/>
    <w:rsid w:val="007A3476"/>
    <w:rsid w:val="007A55AD"/>
    <w:rsid w:val="007A70C2"/>
    <w:rsid w:val="007B0A4C"/>
    <w:rsid w:val="007B0B2E"/>
    <w:rsid w:val="007B0BE0"/>
    <w:rsid w:val="007B148F"/>
    <w:rsid w:val="007B19D2"/>
    <w:rsid w:val="007B1B83"/>
    <w:rsid w:val="007B1D6A"/>
    <w:rsid w:val="007B39C5"/>
    <w:rsid w:val="007B48B5"/>
    <w:rsid w:val="007B7B18"/>
    <w:rsid w:val="007C0EFB"/>
    <w:rsid w:val="007C5729"/>
    <w:rsid w:val="007C683F"/>
    <w:rsid w:val="007D02E1"/>
    <w:rsid w:val="007D0683"/>
    <w:rsid w:val="007D0A08"/>
    <w:rsid w:val="007D10CD"/>
    <w:rsid w:val="007D207D"/>
    <w:rsid w:val="007D24FE"/>
    <w:rsid w:val="007D28E3"/>
    <w:rsid w:val="007D3932"/>
    <w:rsid w:val="007D478D"/>
    <w:rsid w:val="007D5054"/>
    <w:rsid w:val="007D530F"/>
    <w:rsid w:val="007D5A37"/>
    <w:rsid w:val="007E0C14"/>
    <w:rsid w:val="007E15DB"/>
    <w:rsid w:val="007E7BE6"/>
    <w:rsid w:val="007F1A20"/>
    <w:rsid w:val="007F3B15"/>
    <w:rsid w:val="007F4D98"/>
    <w:rsid w:val="007F597B"/>
    <w:rsid w:val="007F6404"/>
    <w:rsid w:val="007F6537"/>
    <w:rsid w:val="007F6B38"/>
    <w:rsid w:val="007F6D1C"/>
    <w:rsid w:val="007F6FE5"/>
    <w:rsid w:val="00800940"/>
    <w:rsid w:val="00802199"/>
    <w:rsid w:val="00802658"/>
    <w:rsid w:val="00802A15"/>
    <w:rsid w:val="00804634"/>
    <w:rsid w:val="00805345"/>
    <w:rsid w:val="00810F6A"/>
    <w:rsid w:val="008110C1"/>
    <w:rsid w:val="00811647"/>
    <w:rsid w:val="00813085"/>
    <w:rsid w:val="008141E9"/>
    <w:rsid w:val="00814988"/>
    <w:rsid w:val="00814D07"/>
    <w:rsid w:val="00821154"/>
    <w:rsid w:val="008221D1"/>
    <w:rsid w:val="00822B6F"/>
    <w:rsid w:val="008248B6"/>
    <w:rsid w:val="00824976"/>
    <w:rsid w:val="00824DD3"/>
    <w:rsid w:val="008256CB"/>
    <w:rsid w:val="00827CB4"/>
    <w:rsid w:val="00831177"/>
    <w:rsid w:val="00833557"/>
    <w:rsid w:val="0083365A"/>
    <w:rsid w:val="00833FFB"/>
    <w:rsid w:val="0083450A"/>
    <w:rsid w:val="00836FA3"/>
    <w:rsid w:val="00837F4D"/>
    <w:rsid w:val="00840984"/>
    <w:rsid w:val="00840CE5"/>
    <w:rsid w:val="008411EE"/>
    <w:rsid w:val="00842C85"/>
    <w:rsid w:val="008448AB"/>
    <w:rsid w:val="008457CA"/>
    <w:rsid w:val="00846828"/>
    <w:rsid w:val="00847F52"/>
    <w:rsid w:val="00850508"/>
    <w:rsid w:val="00851A32"/>
    <w:rsid w:val="00853D01"/>
    <w:rsid w:val="00854EA8"/>
    <w:rsid w:val="008568C4"/>
    <w:rsid w:val="00856D65"/>
    <w:rsid w:val="00857873"/>
    <w:rsid w:val="008640C6"/>
    <w:rsid w:val="00867936"/>
    <w:rsid w:val="00870EA5"/>
    <w:rsid w:val="008714C2"/>
    <w:rsid w:val="00872CDC"/>
    <w:rsid w:val="0087453E"/>
    <w:rsid w:val="00876623"/>
    <w:rsid w:val="00876E49"/>
    <w:rsid w:val="0087755F"/>
    <w:rsid w:val="00885168"/>
    <w:rsid w:val="008863BD"/>
    <w:rsid w:val="008866BF"/>
    <w:rsid w:val="00887669"/>
    <w:rsid w:val="00890553"/>
    <w:rsid w:val="0089331B"/>
    <w:rsid w:val="00894349"/>
    <w:rsid w:val="008963CB"/>
    <w:rsid w:val="00896E0D"/>
    <w:rsid w:val="00897484"/>
    <w:rsid w:val="008978B3"/>
    <w:rsid w:val="008A1026"/>
    <w:rsid w:val="008A2409"/>
    <w:rsid w:val="008A27E9"/>
    <w:rsid w:val="008A4390"/>
    <w:rsid w:val="008A485F"/>
    <w:rsid w:val="008A4D5E"/>
    <w:rsid w:val="008B1CFB"/>
    <w:rsid w:val="008B217A"/>
    <w:rsid w:val="008B391F"/>
    <w:rsid w:val="008B42EF"/>
    <w:rsid w:val="008B61A9"/>
    <w:rsid w:val="008B7F89"/>
    <w:rsid w:val="008C0D3A"/>
    <w:rsid w:val="008C30DF"/>
    <w:rsid w:val="008C3359"/>
    <w:rsid w:val="008C3D86"/>
    <w:rsid w:val="008C6AD2"/>
    <w:rsid w:val="008C75DA"/>
    <w:rsid w:val="008D3E29"/>
    <w:rsid w:val="008D5094"/>
    <w:rsid w:val="008E1485"/>
    <w:rsid w:val="008E2886"/>
    <w:rsid w:val="008E3163"/>
    <w:rsid w:val="008E5DCA"/>
    <w:rsid w:val="008F0468"/>
    <w:rsid w:val="008F1D66"/>
    <w:rsid w:val="008F1FC1"/>
    <w:rsid w:val="008F2FE9"/>
    <w:rsid w:val="008F42F1"/>
    <w:rsid w:val="008F42F5"/>
    <w:rsid w:val="008F5FA1"/>
    <w:rsid w:val="008F672A"/>
    <w:rsid w:val="008F7302"/>
    <w:rsid w:val="00902225"/>
    <w:rsid w:val="0090425A"/>
    <w:rsid w:val="0090462A"/>
    <w:rsid w:val="009054D9"/>
    <w:rsid w:val="00905F95"/>
    <w:rsid w:val="00906D1D"/>
    <w:rsid w:val="00910EBB"/>
    <w:rsid w:val="0091463F"/>
    <w:rsid w:val="0091469E"/>
    <w:rsid w:val="009152B4"/>
    <w:rsid w:val="0091697F"/>
    <w:rsid w:val="009212AA"/>
    <w:rsid w:val="00921803"/>
    <w:rsid w:val="00922E29"/>
    <w:rsid w:val="00924461"/>
    <w:rsid w:val="009247B3"/>
    <w:rsid w:val="0092644B"/>
    <w:rsid w:val="00930AE6"/>
    <w:rsid w:val="00934E2D"/>
    <w:rsid w:val="009403BC"/>
    <w:rsid w:val="00940ECE"/>
    <w:rsid w:val="00941BC2"/>
    <w:rsid w:val="00941D92"/>
    <w:rsid w:val="00941E8E"/>
    <w:rsid w:val="009422FB"/>
    <w:rsid w:val="009426A6"/>
    <w:rsid w:val="00942709"/>
    <w:rsid w:val="009453D0"/>
    <w:rsid w:val="0094565D"/>
    <w:rsid w:val="00945731"/>
    <w:rsid w:val="009457E9"/>
    <w:rsid w:val="00952CE6"/>
    <w:rsid w:val="00953AB6"/>
    <w:rsid w:val="00955DAB"/>
    <w:rsid w:val="00956267"/>
    <w:rsid w:val="00960448"/>
    <w:rsid w:val="00960655"/>
    <w:rsid w:val="00961C9B"/>
    <w:rsid w:val="00963147"/>
    <w:rsid w:val="00963710"/>
    <w:rsid w:val="00963B4E"/>
    <w:rsid w:val="00966B78"/>
    <w:rsid w:val="009672EF"/>
    <w:rsid w:val="009703F2"/>
    <w:rsid w:val="00970B5E"/>
    <w:rsid w:val="00970C29"/>
    <w:rsid w:val="009718C8"/>
    <w:rsid w:val="00972E40"/>
    <w:rsid w:val="009749E4"/>
    <w:rsid w:val="00975D0B"/>
    <w:rsid w:val="0097619D"/>
    <w:rsid w:val="0097658D"/>
    <w:rsid w:val="0097763B"/>
    <w:rsid w:val="00977C4F"/>
    <w:rsid w:val="0098048C"/>
    <w:rsid w:val="00983C53"/>
    <w:rsid w:val="00985144"/>
    <w:rsid w:val="00990645"/>
    <w:rsid w:val="00990A3B"/>
    <w:rsid w:val="00990CDE"/>
    <w:rsid w:val="00991022"/>
    <w:rsid w:val="00992478"/>
    <w:rsid w:val="00993A53"/>
    <w:rsid w:val="009942BB"/>
    <w:rsid w:val="009949A3"/>
    <w:rsid w:val="00994F00"/>
    <w:rsid w:val="00995C77"/>
    <w:rsid w:val="00995D0F"/>
    <w:rsid w:val="009A19BF"/>
    <w:rsid w:val="009A1EC6"/>
    <w:rsid w:val="009A282D"/>
    <w:rsid w:val="009A2B50"/>
    <w:rsid w:val="009A2DB6"/>
    <w:rsid w:val="009A2F93"/>
    <w:rsid w:val="009A340D"/>
    <w:rsid w:val="009A447A"/>
    <w:rsid w:val="009A44E8"/>
    <w:rsid w:val="009A5D1E"/>
    <w:rsid w:val="009A719E"/>
    <w:rsid w:val="009A7474"/>
    <w:rsid w:val="009A7854"/>
    <w:rsid w:val="009A7C2C"/>
    <w:rsid w:val="009B05B6"/>
    <w:rsid w:val="009B0ED4"/>
    <w:rsid w:val="009B1CBA"/>
    <w:rsid w:val="009B2BB2"/>
    <w:rsid w:val="009B460E"/>
    <w:rsid w:val="009B47AB"/>
    <w:rsid w:val="009B5F17"/>
    <w:rsid w:val="009B6E26"/>
    <w:rsid w:val="009B714F"/>
    <w:rsid w:val="009C054A"/>
    <w:rsid w:val="009C1837"/>
    <w:rsid w:val="009C2131"/>
    <w:rsid w:val="009C3579"/>
    <w:rsid w:val="009C6492"/>
    <w:rsid w:val="009C66D4"/>
    <w:rsid w:val="009C6801"/>
    <w:rsid w:val="009D07A2"/>
    <w:rsid w:val="009D0D6F"/>
    <w:rsid w:val="009D3875"/>
    <w:rsid w:val="009D4F99"/>
    <w:rsid w:val="009D7032"/>
    <w:rsid w:val="009D7849"/>
    <w:rsid w:val="009E1097"/>
    <w:rsid w:val="009E1E72"/>
    <w:rsid w:val="009E228B"/>
    <w:rsid w:val="009E2A19"/>
    <w:rsid w:val="009E2FA7"/>
    <w:rsid w:val="009E333A"/>
    <w:rsid w:val="009E455B"/>
    <w:rsid w:val="009F1A89"/>
    <w:rsid w:val="009F2194"/>
    <w:rsid w:val="009F254D"/>
    <w:rsid w:val="009F3022"/>
    <w:rsid w:val="009F4429"/>
    <w:rsid w:val="009F47D1"/>
    <w:rsid w:val="009F4A3E"/>
    <w:rsid w:val="009F513B"/>
    <w:rsid w:val="009F698A"/>
    <w:rsid w:val="009F7DB4"/>
    <w:rsid w:val="00A01775"/>
    <w:rsid w:val="00A0332C"/>
    <w:rsid w:val="00A055C7"/>
    <w:rsid w:val="00A1065A"/>
    <w:rsid w:val="00A107BD"/>
    <w:rsid w:val="00A10A32"/>
    <w:rsid w:val="00A10DFE"/>
    <w:rsid w:val="00A115F9"/>
    <w:rsid w:val="00A1387E"/>
    <w:rsid w:val="00A14523"/>
    <w:rsid w:val="00A150B1"/>
    <w:rsid w:val="00A162AD"/>
    <w:rsid w:val="00A17ABB"/>
    <w:rsid w:val="00A22B48"/>
    <w:rsid w:val="00A23829"/>
    <w:rsid w:val="00A244DC"/>
    <w:rsid w:val="00A24B4B"/>
    <w:rsid w:val="00A24F67"/>
    <w:rsid w:val="00A2564E"/>
    <w:rsid w:val="00A266DB"/>
    <w:rsid w:val="00A26DB1"/>
    <w:rsid w:val="00A2713A"/>
    <w:rsid w:val="00A27744"/>
    <w:rsid w:val="00A27875"/>
    <w:rsid w:val="00A278F9"/>
    <w:rsid w:val="00A318BE"/>
    <w:rsid w:val="00A3229D"/>
    <w:rsid w:val="00A32901"/>
    <w:rsid w:val="00A331AC"/>
    <w:rsid w:val="00A34362"/>
    <w:rsid w:val="00A35A69"/>
    <w:rsid w:val="00A40180"/>
    <w:rsid w:val="00A4059F"/>
    <w:rsid w:val="00A40BCD"/>
    <w:rsid w:val="00A41F98"/>
    <w:rsid w:val="00A4441D"/>
    <w:rsid w:val="00A453A8"/>
    <w:rsid w:val="00A45F56"/>
    <w:rsid w:val="00A50CAC"/>
    <w:rsid w:val="00A52D08"/>
    <w:rsid w:val="00A52F04"/>
    <w:rsid w:val="00A53DA9"/>
    <w:rsid w:val="00A55B87"/>
    <w:rsid w:val="00A55BE8"/>
    <w:rsid w:val="00A55E61"/>
    <w:rsid w:val="00A567BF"/>
    <w:rsid w:val="00A60F2B"/>
    <w:rsid w:val="00A62343"/>
    <w:rsid w:val="00A63679"/>
    <w:rsid w:val="00A64D5D"/>
    <w:rsid w:val="00A6534D"/>
    <w:rsid w:val="00A6559F"/>
    <w:rsid w:val="00A65701"/>
    <w:rsid w:val="00A659FE"/>
    <w:rsid w:val="00A66623"/>
    <w:rsid w:val="00A6719C"/>
    <w:rsid w:val="00A67FC3"/>
    <w:rsid w:val="00A70110"/>
    <w:rsid w:val="00A72C90"/>
    <w:rsid w:val="00A73631"/>
    <w:rsid w:val="00A73F6C"/>
    <w:rsid w:val="00A7406E"/>
    <w:rsid w:val="00A747ED"/>
    <w:rsid w:val="00A752F4"/>
    <w:rsid w:val="00A75C53"/>
    <w:rsid w:val="00A76E2B"/>
    <w:rsid w:val="00A809F0"/>
    <w:rsid w:val="00A81E7B"/>
    <w:rsid w:val="00A832FF"/>
    <w:rsid w:val="00A83463"/>
    <w:rsid w:val="00A856B2"/>
    <w:rsid w:val="00A85817"/>
    <w:rsid w:val="00A86158"/>
    <w:rsid w:val="00A87964"/>
    <w:rsid w:val="00A87F33"/>
    <w:rsid w:val="00A91DA5"/>
    <w:rsid w:val="00A925A1"/>
    <w:rsid w:val="00A94CB9"/>
    <w:rsid w:val="00AA227E"/>
    <w:rsid w:val="00AA32ED"/>
    <w:rsid w:val="00AA3AC4"/>
    <w:rsid w:val="00AA4A38"/>
    <w:rsid w:val="00AB01D7"/>
    <w:rsid w:val="00AB375A"/>
    <w:rsid w:val="00AB4032"/>
    <w:rsid w:val="00AB4E2C"/>
    <w:rsid w:val="00AB54D0"/>
    <w:rsid w:val="00AB5A6F"/>
    <w:rsid w:val="00AB6A13"/>
    <w:rsid w:val="00AB7188"/>
    <w:rsid w:val="00AC05D4"/>
    <w:rsid w:val="00AC0E23"/>
    <w:rsid w:val="00AC2AB8"/>
    <w:rsid w:val="00AC2B30"/>
    <w:rsid w:val="00AC30AA"/>
    <w:rsid w:val="00AC4141"/>
    <w:rsid w:val="00AC46EA"/>
    <w:rsid w:val="00AC4DF7"/>
    <w:rsid w:val="00AC691C"/>
    <w:rsid w:val="00AC7279"/>
    <w:rsid w:val="00AD062E"/>
    <w:rsid w:val="00AD194E"/>
    <w:rsid w:val="00AD1FCC"/>
    <w:rsid w:val="00AD2D5A"/>
    <w:rsid w:val="00AD54A3"/>
    <w:rsid w:val="00AD633B"/>
    <w:rsid w:val="00AD79A3"/>
    <w:rsid w:val="00AD79F1"/>
    <w:rsid w:val="00AE1F01"/>
    <w:rsid w:val="00AE67A3"/>
    <w:rsid w:val="00AE6A06"/>
    <w:rsid w:val="00AE6C8A"/>
    <w:rsid w:val="00AE7629"/>
    <w:rsid w:val="00AE7931"/>
    <w:rsid w:val="00AE7C95"/>
    <w:rsid w:val="00AF0E2C"/>
    <w:rsid w:val="00AF34BE"/>
    <w:rsid w:val="00AF40DF"/>
    <w:rsid w:val="00AF4401"/>
    <w:rsid w:val="00AF4468"/>
    <w:rsid w:val="00AF620F"/>
    <w:rsid w:val="00AF77EC"/>
    <w:rsid w:val="00B0110B"/>
    <w:rsid w:val="00B01175"/>
    <w:rsid w:val="00B01D80"/>
    <w:rsid w:val="00B01F01"/>
    <w:rsid w:val="00B02570"/>
    <w:rsid w:val="00B03F04"/>
    <w:rsid w:val="00B04077"/>
    <w:rsid w:val="00B05308"/>
    <w:rsid w:val="00B0549A"/>
    <w:rsid w:val="00B05FEC"/>
    <w:rsid w:val="00B06605"/>
    <w:rsid w:val="00B15547"/>
    <w:rsid w:val="00B156CD"/>
    <w:rsid w:val="00B15775"/>
    <w:rsid w:val="00B17487"/>
    <w:rsid w:val="00B222F3"/>
    <w:rsid w:val="00B2266A"/>
    <w:rsid w:val="00B2268A"/>
    <w:rsid w:val="00B230F6"/>
    <w:rsid w:val="00B24150"/>
    <w:rsid w:val="00B24E51"/>
    <w:rsid w:val="00B25886"/>
    <w:rsid w:val="00B25AD1"/>
    <w:rsid w:val="00B25B13"/>
    <w:rsid w:val="00B25B9A"/>
    <w:rsid w:val="00B27178"/>
    <w:rsid w:val="00B2752B"/>
    <w:rsid w:val="00B3042C"/>
    <w:rsid w:val="00B31639"/>
    <w:rsid w:val="00B31D55"/>
    <w:rsid w:val="00B32C12"/>
    <w:rsid w:val="00B32D9C"/>
    <w:rsid w:val="00B334D5"/>
    <w:rsid w:val="00B34957"/>
    <w:rsid w:val="00B350CB"/>
    <w:rsid w:val="00B3675B"/>
    <w:rsid w:val="00B40DC7"/>
    <w:rsid w:val="00B42A97"/>
    <w:rsid w:val="00B44939"/>
    <w:rsid w:val="00B4512B"/>
    <w:rsid w:val="00B46E53"/>
    <w:rsid w:val="00B476B5"/>
    <w:rsid w:val="00B47CA7"/>
    <w:rsid w:val="00B51F93"/>
    <w:rsid w:val="00B53618"/>
    <w:rsid w:val="00B5404C"/>
    <w:rsid w:val="00B55A99"/>
    <w:rsid w:val="00B57062"/>
    <w:rsid w:val="00B60121"/>
    <w:rsid w:val="00B60FD4"/>
    <w:rsid w:val="00B61095"/>
    <w:rsid w:val="00B61490"/>
    <w:rsid w:val="00B61FAD"/>
    <w:rsid w:val="00B62CC9"/>
    <w:rsid w:val="00B632DD"/>
    <w:rsid w:val="00B647C7"/>
    <w:rsid w:val="00B64EBC"/>
    <w:rsid w:val="00B64ECB"/>
    <w:rsid w:val="00B650DD"/>
    <w:rsid w:val="00B65338"/>
    <w:rsid w:val="00B6796F"/>
    <w:rsid w:val="00B70DC9"/>
    <w:rsid w:val="00B7399D"/>
    <w:rsid w:val="00B7412C"/>
    <w:rsid w:val="00B75026"/>
    <w:rsid w:val="00B75419"/>
    <w:rsid w:val="00B75F42"/>
    <w:rsid w:val="00B75F9F"/>
    <w:rsid w:val="00B76530"/>
    <w:rsid w:val="00B7727C"/>
    <w:rsid w:val="00B77603"/>
    <w:rsid w:val="00B80A99"/>
    <w:rsid w:val="00B81F01"/>
    <w:rsid w:val="00B8256F"/>
    <w:rsid w:val="00B82870"/>
    <w:rsid w:val="00B82EE0"/>
    <w:rsid w:val="00B8546D"/>
    <w:rsid w:val="00B86E66"/>
    <w:rsid w:val="00B87541"/>
    <w:rsid w:val="00B87F72"/>
    <w:rsid w:val="00B91ABF"/>
    <w:rsid w:val="00B96768"/>
    <w:rsid w:val="00B97DD7"/>
    <w:rsid w:val="00BA0EBE"/>
    <w:rsid w:val="00BA1FDF"/>
    <w:rsid w:val="00BA315D"/>
    <w:rsid w:val="00BA4019"/>
    <w:rsid w:val="00BA765A"/>
    <w:rsid w:val="00BB0419"/>
    <w:rsid w:val="00BB107C"/>
    <w:rsid w:val="00BB5D7D"/>
    <w:rsid w:val="00BB74AC"/>
    <w:rsid w:val="00BC2533"/>
    <w:rsid w:val="00BC254E"/>
    <w:rsid w:val="00BC3526"/>
    <w:rsid w:val="00BC48EA"/>
    <w:rsid w:val="00BC606D"/>
    <w:rsid w:val="00BD0448"/>
    <w:rsid w:val="00BD16D3"/>
    <w:rsid w:val="00BD226D"/>
    <w:rsid w:val="00BD2275"/>
    <w:rsid w:val="00BD2A76"/>
    <w:rsid w:val="00BD3830"/>
    <w:rsid w:val="00BD44DC"/>
    <w:rsid w:val="00BD5819"/>
    <w:rsid w:val="00BD7355"/>
    <w:rsid w:val="00BE0C06"/>
    <w:rsid w:val="00BE14E1"/>
    <w:rsid w:val="00BE16DC"/>
    <w:rsid w:val="00BE1BD8"/>
    <w:rsid w:val="00BE4E36"/>
    <w:rsid w:val="00BE519F"/>
    <w:rsid w:val="00BE674B"/>
    <w:rsid w:val="00BE7EB2"/>
    <w:rsid w:val="00BF05E3"/>
    <w:rsid w:val="00BF06B0"/>
    <w:rsid w:val="00BF1238"/>
    <w:rsid w:val="00BF18BA"/>
    <w:rsid w:val="00BF3928"/>
    <w:rsid w:val="00BF5AE0"/>
    <w:rsid w:val="00BF6450"/>
    <w:rsid w:val="00C02306"/>
    <w:rsid w:val="00C03FB5"/>
    <w:rsid w:val="00C0406A"/>
    <w:rsid w:val="00C05194"/>
    <w:rsid w:val="00C05AEC"/>
    <w:rsid w:val="00C05D4E"/>
    <w:rsid w:val="00C1120C"/>
    <w:rsid w:val="00C1235B"/>
    <w:rsid w:val="00C123BA"/>
    <w:rsid w:val="00C123F5"/>
    <w:rsid w:val="00C148E0"/>
    <w:rsid w:val="00C155AD"/>
    <w:rsid w:val="00C174B9"/>
    <w:rsid w:val="00C17510"/>
    <w:rsid w:val="00C20530"/>
    <w:rsid w:val="00C21C3C"/>
    <w:rsid w:val="00C22817"/>
    <w:rsid w:val="00C23281"/>
    <w:rsid w:val="00C2436B"/>
    <w:rsid w:val="00C26C30"/>
    <w:rsid w:val="00C3163D"/>
    <w:rsid w:val="00C32F12"/>
    <w:rsid w:val="00C33500"/>
    <w:rsid w:val="00C33FEC"/>
    <w:rsid w:val="00C35970"/>
    <w:rsid w:val="00C37D6B"/>
    <w:rsid w:val="00C40220"/>
    <w:rsid w:val="00C4424D"/>
    <w:rsid w:val="00C45F76"/>
    <w:rsid w:val="00C47522"/>
    <w:rsid w:val="00C47E14"/>
    <w:rsid w:val="00C5086E"/>
    <w:rsid w:val="00C50963"/>
    <w:rsid w:val="00C50A4A"/>
    <w:rsid w:val="00C51308"/>
    <w:rsid w:val="00C52383"/>
    <w:rsid w:val="00C601EC"/>
    <w:rsid w:val="00C602E1"/>
    <w:rsid w:val="00C60649"/>
    <w:rsid w:val="00C60FE8"/>
    <w:rsid w:val="00C61907"/>
    <w:rsid w:val="00C61BEF"/>
    <w:rsid w:val="00C627F5"/>
    <w:rsid w:val="00C6285B"/>
    <w:rsid w:val="00C6426D"/>
    <w:rsid w:val="00C64DBD"/>
    <w:rsid w:val="00C654CB"/>
    <w:rsid w:val="00C65962"/>
    <w:rsid w:val="00C6762A"/>
    <w:rsid w:val="00C67AC8"/>
    <w:rsid w:val="00C67FCA"/>
    <w:rsid w:val="00C71EBF"/>
    <w:rsid w:val="00C720F0"/>
    <w:rsid w:val="00C72401"/>
    <w:rsid w:val="00C726C0"/>
    <w:rsid w:val="00C74705"/>
    <w:rsid w:val="00C74D86"/>
    <w:rsid w:val="00C760F5"/>
    <w:rsid w:val="00C815EC"/>
    <w:rsid w:val="00C81A2B"/>
    <w:rsid w:val="00C82015"/>
    <w:rsid w:val="00C831AF"/>
    <w:rsid w:val="00C836F6"/>
    <w:rsid w:val="00C847EC"/>
    <w:rsid w:val="00C904B9"/>
    <w:rsid w:val="00C92144"/>
    <w:rsid w:val="00C928BD"/>
    <w:rsid w:val="00C93840"/>
    <w:rsid w:val="00C93AC7"/>
    <w:rsid w:val="00C94E83"/>
    <w:rsid w:val="00CA1104"/>
    <w:rsid w:val="00CA1CA1"/>
    <w:rsid w:val="00CA3FE7"/>
    <w:rsid w:val="00CA4B0C"/>
    <w:rsid w:val="00CA4E0A"/>
    <w:rsid w:val="00CA5017"/>
    <w:rsid w:val="00CB2BB0"/>
    <w:rsid w:val="00CB67C4"/>
    <w:rsid w:val="00CB7449"/>
    <w:rsid w:val="00CB7C2F"/>
    <w:rsid w:val="00CC0FEF"/>
    <w:rsid w:val="00CC1A76"/>
    <w:rsid w:val="00CC5841"/>
    <w:rsid w:val="00CC7C9D"/>
    <w:rsid w:val="00CD0479"/>
    <w:rsid w:val="00CD1531"/>
    <w:rsid w:val="00CD165E"/>
    <w:rsid w:val="00CD2933"/>
    <w:rsid w:val="00CD2B01"/>
    <w:rsid w:val="00CD2B58"/>
    <w:rsid w:val="00CD3008"/>
    <w:rsid w:val="00CD3E04"/>
    <w:rsid w:val="00CD462A"/>
    <w:rsid w:val="00CD49FB"/>
    <w:rsid w:val="00CD6621"/>
    <w:rsid w:val="00CD7CF6"/>
    <w:rsid w:val="00CD7E57"/>
    <w:rsid w:val="00CE05CF"/>
    <w:rsid w:val="00CE0FF4"/>
    <w:rsid w:val="00CE5627"/>
    <w:rsid w:val="00CE690A"/>
    <w:rsid w:val="00CE7880"/>
    <w:rsid w:val="00CF1FAA"/>
    <w:rsid w:val="00CF2B29"/>
    <w:rsid w:val="00CF5D95"/>
    <w:rsid w:val="00CF6788"/>
    <w:rsid w:val="00CF6890"/>
    <w:rsid w:val="00CF7183"/>
    <w:rsid w:val="00D024F2"/>
    <w:rsid w:val="00D02E2F"/>
    <w:rsid w:val="00D049EF"/>
    <w:rsid w:val="00D05ED3"/>
    <w:rsid w:val="00D06A23"/>
    <w:rsid w:val="00D10F48"/>
    <w:rsid w:val="00D11B2F"/>
    <w:rsid w:val="00D13DA4"/>
    <w:rsid w:val="00D15E71"/>
    <w:rsid w:val="00D16A55"/>
    <w:rsid w:val="00D17803"/>
    <w:rsid w:val="00D2223F"/>
    <w:rsid w:val="00D22ED4"/>
    <w:rsid w:val="00D24B2C"/>
    <w:rsid w:val="00D261D7"/>
    <w:rsid w:val="00D2763B"/>
    <w:rsid w:val="00D3012B"/>
    <w:rsid w:val="00D307A2"/>
    <w:rsid w:val="00D330AC"/>
    <w:rsid w:val="00D34D7C"/>
    <w:rsid w:val="00D352D2"/>
    <w:rsid w:val="00D355FB"/>
    <w:rsid w:val="00D3597C"/>
    <w:rsid w:val="00D35B8C"/>
    <w:rsid w:val="00D370B8"/>
    <w:rsid w:val="00D37B92"/>
    <w:rsid w:val="00D414AC"/>
    <w:rsid w:val="00D43134"/>
    <w:rsid w:val="00D44E41"/>
    <w:rsid w:val="00D465CF"/>
    <w:rsid w:val="00D476F9"/>
    <w:rsid w:val="00D4770A"/>
    <w:rsid w:val="00D47B8C"/>
    <w:rsid w:val="00D50765"/>
    <w:rsid w:val="00D5098C"/>
    <w:rsid w:val="00D50E39"/>
    <w:rsid w:val="00D51AA9"/>
    <w:rsid w:val="00D523FA"/>
    <w:rsid w:val="00D53091"/>
    <w:rsid w:val="00D54344"/>
    <w:rsid w:val="00D54D0B"/>
    <w:rsid w:val="00D55B7E"/>
    <w:rsid w:val="00D55E13"/>
    <w:rsid w:val="00D57728"/>
    <w:rsid w:val="00D57C44"/>
    <w:rsid w:val="00D61584"/>
    <w:rsid w:val="00D6548F"/>
    <w:rsid w:val="00D66801"/>
    <w:rsid w:val="00D71294"/>
    <w:rsid w:val="00D71576"/>
    <w:rsid w:val="00D71BCA"/>
    <w:rsid w:val="00D72AA5"/>
    <w:rsid w:val="00D738D3"/>
    <w:rsid w:val="00D741B4"/>
    <w:rsid w:val="00D74AC2"/>
    <w:rsid w:val="00D758D5"/>
    <w:rsid w:val="00D771E6"/>
    <w:rsid w:val="00D778FC"/>
    <w:rsid w:val="00D820CF"/>
    <w:rsid w:val="00D86217"/>
    <w:rsid w:val="00D8707E"/>
    <w:rsid w:val="00D912D7"/>
    <w:rsid w:val="00DA09BC"/>
    <w:rsid w:val="00DA166F"/>
    <w:rsid w:val="00DA19C7"/>
    <w:rsid w:val="00DA31BC"/>
    <w:rsid w:val="00DA5072"/>
    <w:rsid w:val="00DA65AA"/>
    <w:rsid w:val="00DA755F"/>
    <w:rsid w:val="00DA7981"/>
    <w:rsid w:val="00DB0F17"/>
    <w:rsid w:val="00DB302A"/>
    <w:rsid w:val="00DB33B1"/>
    <w:rsid w:val="00DB3669"/>
    <w:rsid w:val="00DB7BA5"/>
    <w:rsid w:val="00DC1A5C"/>
    <w:rsid w:val="00DC30B2"/>
    <w:rsid w:val="00DC4225"/>
    <w:rsid w:val="00DC7AE0"/>
    <w:rsid w:val="00DD16DC"/>
    <w:rsid w:val="00DD1911"/>
    <w:rsid w:val="00DD7EE3"/>
    <w:rsid w:val="00DE0BB2"/>
    <w:rsid w:val="00DE1165"/>
    <w:rsid w:val="00DE14AA"/>
    <w:rsid w:val="00DE595B"/>
    <w:rsid w:val="00DF11E4"/>
    <w:rsid w:val="00DF395C"/>
    <w:rsid w:val="00DF5392"/>
    <w:rsid w:val="00DF60E2"/>
    <w:rsid w:val="00DF6116"/>
    <w:rsid w:val="00DF6228"/>
    <w:rsid w:val="00DF62AA"/>
    <w:rsid w:val="00E0153C"/>
    <w:rsid w:val="00E0342A"/>
    <w:rsid w:val="00E066D1"/>
    <w:rsid w:val="00E07916"/>
    <w:rsid w:val="00E07A61"/>
    <w:rsid w:val="00E1066E"/>
    <w:rsid w:val="00E14F11"/>
    <w:rsid w:val="00E15937"/>
    <w:rsid w:val="00E20B2E"/>
    <w:rsid w:val="00E245F3"/>
    <w:rsid w:val="00E24E3D"/>
    <w:rsid w:val="00E24EBB"/>
    <w:rsid w:val="00E27147"/>
    <w:rsid w:val="00E3279C"/>
    <w:rsid w:val="00E348D0"/>
    <w:rsid w:val="00E35160"/>
    <w:rsid w:val="00E36F35"/>
    <w:rsid w:val="00E40611"/>
    <w:rsid w:val="00E412B3"/>
    <w:rsid w:val="00E418FF"/>
    <w:rsid w:val="00E41F9F"/>
    <w:rsid w:val="00E457C0"/>
    <w:rsid w:val="00E46A46"/>
    <w:rsid w:val="00E4796B"/>
    <w:rsid w:val="00E50C9E"/>
    <w:rsid w:val="00E532B5"/>
    <w:rsid w:val="00E538F3"/>
    <w:rsid w:val="00E565B3"/>
    <w:rsid w:val="00E56DD8"/>
    <w:rsid w:val="00E5776D"/>
    <w:rsid w:val="00E6226E"/>
    <w:rsid w:val="00E62FD0"/>
    <w:rsid w:val="00E648FC"/>
    <w:rsid w:val="00E673D8"/>
    <w:rsid w:val="00E67B76"/>
    <w:rsid w:val="00E67BED"/>
    <w:rsid w:val="00E72CED"/>
    <w:rsid w:val="00E73952"/>
    <w:rsid w:val="00E74ACD"/>
    <w:rsid w:val="00E7668D"/>
    <w:rsid w:val="00E76CB7"/>
    <w:rsid w:val="00E80EA1"/>
    <w:rsid w:val="00E81CA0"/>
    <w:rsid w:val="00E81EE2"/>
    <w:rsid w:val="00E82479"/>
    <w:rsid w:val="00E9216C"/>
    <w:rsid w:val="00E95AAA"/>
    <w:rsid w:val="00E96A47"/>
    <w:rsid w:val="00EA092A"/>
    <w:rsid w:val="00EA0CEA"/>
    <w:rsid w:val="00EA0EA7"/>
    <w:rsid w:val="00EA2A07"/>
    <w:rsid w:val="00EA2AEF"/>
    <w:rsid w:val="00EA3AA9"/>
    <w:rsid w:val="00EA3DD7"/>
    <w:rsid w:val="00EA501D"/>
    <w:rsid w:val="00EB0DF6"/>
    <w:rsid w:val="00EB1B19"/>
    <w:rsid w:val="00EB5529"/>
    <w:rsid w:val="00EB5AC6"/>
    <w:rsid w:val="00EB5C46"/>
    <w:rsid w:val="00EB78E9"/>
    <w:rsid w:val="00EC23D7"/>
    <w:rsid w:val="00EC4D82"/>
    <w:rsid w:val="00EC5CB7"/>
    <w:rsid w:val="00EC5D41"/>
    <w:rsid w:val="00EC6964"/>
    <w:rsid w:val="00EC75F1"/>
    <w:rsid w:val="00ED03DD"/>
    <w:rsid w:val="00ED16F7"/>
    <w:rsid w:val="00ED4402"/>
    <w:rsid w:val="00ED4E46"/>
    <w:rsid w:val="00ED509E"/>
    <w:rsid w:val="00ED5D50"/>
    <w:rsid w:val="00ED74CA"/>
    <w:rsid w:val="00EE0F9D"/>
    <w:rsid w:val="00EE1BFB"/>
    <w:rsid w:val="00EE1F9D"/>
    <w:rsid w:val="00EE2323"/>
    <w:rsid w:val="00EE49D9"/>
    <w:rsid w:val="00EE4C52"/>
    <w:rsid w:val="00EE53D0"/>
    <w:rsid w:val="00EE54C2"/>
    <w:rsid w:val="00EE5694"/>
    <w:rsid w:val="00EE741A"/>
    <w:rsid w:val="00EE7CB3"/>
    <w:rsid w:val="00EF199E"/>
    <w:rsid w:val="00EF21FA"/>
    <w:rsid w:val="00EF29F7"/>
    <w:rsid w:val="00EF2D29"/>
    <w:rsid w:val="00EF3692"/>
    <w:rsid w:val="00EF4233"/>
    <w:rsid w:val="00EF5622"/>
    <w:rsid w:val="00EF623F"/>
    <w:rsid w:val="00EF64FC"/>
    <w:rsid w:val="00EF6E98"/>
    <w:rsid w:val="00EF6F7D"/>
    <w:rsid w:val="00F00ADA"/>
    <w:rsid w:val="00F030A3"/>
    <w:rsid w:val="00F03303"/>
    <w:rsid w:val="00F03EF9"/>
    <w:rsid w:val="00F058F8"/>
    <w:rsid w:val="00F0748B"/>
    <w:rsid w:val="00F1026C"/>
    <w:rsid w:val="00F105F3"/>
    <w:rsid w:val="00F10FAB"/>
    <w:rsid w:val="00F12F82"/>
    <w:rsid w:val="00F1303C"/>
    <w:rsid w:val="00F14381"/>
    <w:rsid w:val="00F1502C"/>
    <w:rsid w:val="00F17074"/>
    <w:rsid w:val="00F206FE"/>
    <w:rsid w:val="00F20A8F"/>
    <w:rsid w:val="00F226FF"/>
    <w:rsid w:val="00F30197"/>
    <w:rsid w:val="00F33548"/>
    <w:rsid w:val="00F344D1"/>
    <w:rsid w:val="00F34AE4"/>
    <w:rsid w:val="00F352DA"/>
    <w:rsid w:val="00F35795"/>
    <w:rsid w:val="00F36240"/>
    <w:rsid w:val="00F3678D"/>
    <w:rsid w:val="00F36EF0"/>
    <w:rsid w:val="00F37C32"/>
    <w:rsid w:val="00F37E1E"/>
    <w:rsid w:val="00F37FD0"/>
    <w:rsid w:val="00F40666"/>
    <w:rsid w:val="00F4137E"/>
    <w:rsid w:val="00F4239F"/>
    <w:rsid w:val="00F4346D"/>
    <w:rsid w:val="00F4455C"/>
    <w:rsid w:val="00F45A7E"/>
    <w:rsid w:val="00F46567"/>
    <w:rsid w:val="00F46C96"/>
    <w:rsid w:val="00F47DD5"/>
    <w:rsid w:val="00F47FD4"/>
    <w:rsid w:val="00F50306"/>
    <w:rsid w:val="00F50563"/>
    <w:rsid w:val="00F5482C"/>
    <w:rsid w:val="00F55150"/>
    <w:rsid w:val="00F57CCD"/>
    <w:rsid w:val="00F57EA2"/>
    <w:rsid w:val="00F60B28"/>
    <w:rsid w:val="00F61EB5"/>
    <w:rsid w:val="00F65F93"/>
    <w:rsid w:val="00F6678D"/>
    <w:rsid w:val="00F670BB"/>
    <w:rsid w:val="00F6753F"/>
    <w:rsid w:val="00F676B5"/>
    <w:rsid w:val="00F67FB2"/>
    <w:rsid w:val="00F719B1"/>
    <w:rsid w:val="00F71E7E"/>
    <w:rsid w:val="00F723EB"/>
    <w:rsid w:val="00F7301E"/>
    <w:rsid w:val="00F73692"/>
    <w:rsid w:val="00F73A92"/>
    <w:rsid w:val="00F74531"/>
    <w:rsid w:val="00F75362"/>
    <w:rsid w:val="00F75FEA"/>
    <w:rsid w:val="00F76571"/>
    <w:rsid w:val="00F7675C"/>
    <w:rsid w:val="00F77F87"/>
    <w:rsid w:val="00F812C7"/>
    <w:rsid w:val="00F84009"/>
    <w:rsid w:val="00F8697E"/>
    <w:rsid w:val="00F90D51"/>
    <w:rsid w:val="00F91088"/>
    <w:rsid w:val="00F91E24"/>
    <w:rsid w:val="00F92845"/>
    <w:rsid w:val="00F92A3E"/>
    <w:rsid w:val="00F949D8"/>
    <w:rsid w:val="00F94CD5"/>
    <w:rsid w:val="00F96403"/>
    <w:rsid w:val="00F96BEB"/>
    <w:rsid w:val="00F97E5E"/>
    <w:rsid w:val="00FA524D"/>
    <w:rsid w:val="00FA53AA"/>
    <w:rsid w:val="00FA652D"/>
    <w:rsid w:val="00FA7240"/>
    <w:rsid w:val="00FA7921"/>
    <w:rsid w:val="00FB0C1E"/>
    <w:rsid w:val="00FB0DCD"/>
    <w:rsid w:val="00FB0F59"/>
    <w:rsid w:val="00FB26F0"/>
    <w:rsid w:val="00FB4DB6"/>
    <w:rsid w:val="00FB5E0F"/>
    <w:rsid w:val="00FB754B"/>
    <w:rsid w:val="00FB7B3D"/>
    <w:rsid w:val="00FC01BF"/>
    <w:rsid w:val="00FC0616"/>
    <w:rsid w:val="00FC1BD9"/>
    <w:rsid w:val="00FC3805"/>
    <w:rsid w:val="00FC3BFC"/>
    <w:rsid w:val="00FC530E"/>
    <w:rsid w:val="00FD1AED"/>
    <w:rsid w:val="00FD1E9D"/>
    <w:rsid w:val="00FD2EA6"/>
    <w:rsid w:val="00FD302B"/>
    <w:rsid w:val="00FD5BDD"/>
    <w:rsid w:val="00FE06FA"/>
    <w:rsid w:val="00FE084C"/>
    <w:rsid w:val="00FE0AD9"/>
    <w:rsid w:val="00FE0E8A"/>
    <w:rsid w:val="00FE1D15"/>
    <w:rsid w:val="00FE2A14"/>
    <w:rsid w:val="00FE3AD1"/>
    <w:rsid w:val="00FE3B9E"/>
    <w:rsid w:val="00FF3335"/>
    <w:rsid w:val="00FF3483"/>
    <w:rsid w:val="00FF45C9"/>
    <w:rsid w:val="00FF4FF7"/>
    <w:rsid w:val="00FF610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23C4C492-764A-4EC6-A05D-B4FDFD89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55F"/>
    <w:pPr>
      <w:tabs>
        <w:tab w:val="center" w:pos="4320"/>
        <w:tab w:val="right" w:pos="8640"/>
      </w:tabs>
    </w:pPr>
  </w:style>
  <w:style w:type="table" w:styleId="MediumList2-Accent1">
    <w:name w:val="Medium List 2 Accent 1"/>
    <w:basedOn w:val="TableNormal"/>
    <w:uiPriority w:val="66"/>
    <w:rsid w:val="00B75F9F"/>
    <w:rPr>
      <w:rFonts w:ascii="Cambria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rsid w:val="001A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58FF"/>
    <w:rPr>
      <w:rFonts w:ascii="Tahoma" w:hAnsi="Tahoma" w:cs="Tahoma"/>
      <w:sz w:val="16"/>
      <w:szCs w:val="16"/>
    </w:rPr>
  </w:style>
  <w:style w:type="table" w:styleId="GridTable4-Accent3">
    <w:name w:val="Grid Table 4 Accent 3"/>
    <w:basedOn w:val="TableNormal"/>
    <w:uiPriority w:val="49"/>
    <w:rsid w:val="002C0A6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rsid w:val="00493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.douty\AppData\Local\Microsoft\Windows\Temporary%20Internet%20Files\Content.IE5\8Q1OFUMU\Conference_Evalua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Conference_Evaluation_Template</Template>
  <TotalTime>9</TotalTime>
  <Pages>2</Pages>
  <Words>834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SWSC</Company>
  <LinksUpToDate>false</LinksUpToDate>
  <CharactersWithSpaces>5370</CharactersWithSpaces>
  <SharedDoc>false</SharedDoc>
  <HLinks>
    <vt:vector size="12" baseType="variant">
      <vt:variant>
        <vt:i4>4915287</vt:i4>
      </vt:variant>
      <vt:variant>
        <vt:i4>-1</vt:i4>
      </vt:variant>
      <vt:variant>
        <vt:i4>2052</vt:i4>
      </vt:variant>
      <vt:variant>
        <vt:i4>1</vt:i4>
      </vt:variant>
      <vt:variant>
        <vt:lpwstr>:letterhd.jpg</vt:lpwstr>
      </vt:variant>
      <vt:variant>
        <vt:lpwstr/>
      </vt:variant>
      <vt:variant>
        <vt:i4>4915287</vt:i4>
      </vt:variant>
      <vt:variant>
        <vt:i4>-1</vt:i4>
      </vt:variant>
      <vt:variant>
        <vt:i4>2053</vt:i4>
      </vt:variant>
      <vt:variant>
        <vt:i4>1</vt:i4>
      </vt:variant>
      <vt:variant>
        <vt:lpwstr>:letterhd.jpg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Douty</dc:creator>
  <cp:keywords/>
  <dc:description/>
  <cp:lastModifiedBy>Annette Miller</cp:lastModifiedBy>
  <cp:revision>3</cp:revision>
  <cp:lastPrinted>2008-10-24T17:13:00Z</cp:lastPrinted>
  <dcterms:created xsi:type="dcterms:W3CDTF">2016-09-12T17:47:00Z</dcterms:created>
  <dcterms:modified xsi:type="dcterms:W3CDTF">2016-09-12T17:56:00Z</dcterms:modified>
</cp:coreProperties>
</file>